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022" w:rsidRPr="00203022" w:rsidRDefault="00203022" w:rsidP="00203022">
      <w:pPr>
        <w:spacing w:after="0" w:line="240" w:lineRule="auto"/>
        <w:rPr>
          <w:rFonts w:ascii="Times New Roman" w:eastAsia="Times New Roman" w:hAnsi="Times New Roman" w:cs="Times New Roman"/>
          <w:sz w:val="24"/>
          <w:szCs w:val="24"/>
          <w:lang w:eastAsia="tr-TR"/>
        </w:rPr>
      </w:pPr>
      <w:r w:rsidRPr="00203022">
        <w:rPr>
          <w:rFonts w:ascii="Arial" w:eastAsia="Times New Roman" w:hAnsi="Arial" w:cs="Arial"/>
          <w:color w:val="1C283D"/>
          <w:sz w:val="15"/>
          <w:szCs w:val="15"/>
          <w:shd w:val="clear" w:color="auto" w:fill="FFFFFF"/>
          <w:lang w:eastAsia="tr-TR"/>
        </w:rPr>
        <w:t>Resmî Gazete Tarihi: 24.11.2006 Resmî Gazete Sayısı: 26356</w:t>
      </w:r>
      <w:r w:rsidRPr="00203022">
        <w:rPr>
          <w:rFonts w:ascii="Arial" w:eastAsia="Times New Roman" w:hAnsi="Arial" w:cs="Arial"/>
          <w:color w:val="1C283D"/>
          <w:sz w:val="15"/>
          <w:szCs w:val="15"/>
          <w:lang w:eastAsia="tr-TR"/>
        </w:rPr>
        <w:br/>
      </w:r>
    </w:p>
    <w:p w:rsidR="00203022" w:rsidRPr="00203022" w:rsidRDefault="00203022" w:rsidP="00203022">
      <w:pPr>
        <w:shd w:val="clear" w:color="auto" w:fill="FFFFFF"/>
        <w:spacing w:after="0" w:line="240" w:lineRule="atLeast"/>
        <w:ind w:firstLine="567"/>
        <w:jc w:val="center"/>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b/>
          <w:bCs/>
          <w:color w:val="1C283D"/>
          <w:sz w:val="20"/>
          <w:szCs w:val="20"/>
          <w:lang w:eastAsia="tr-TR"/>
        </w:rPr>
        <w:t>KAMULAŞTIRMA DAVALARINDA BİLİRKİŞİ OLARAK GÖREV YAPACAKLARIN NİTELİKLERİ VE ÇALIŞMA ESASLARINA İLİŞKİN YÖNETMELİK</w:t>
      </w:r>
    </w:p>
    <w:p w:rsidR="00203022" w:rsidRPr="00203022" w:rsidRDefault="00203022" w:rsidP="00203022">
      <w:pPr>
        <w:shd w:val="clear" w:color="auto" w:fill="FFFFFF"/>
        <w:spacing w:after="0" w:line="240" w:lineRule="atLeast"/>
        <w:ind w:firstLine="567"/>
        <w:jc w:val="center"/>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color w:val="1C283D"/>
          <w:sz w:val="20"/>
          <w:szCs w:val="20"/>
          <w:lang w:eastAsia="tr-TR"/>
        </w:rPr>
        <w:t> </w:t>
      </w:r>
    </w:p>
    <w:p w:rsidR="00203022" w:rsidRPr="00203022" w:rsidRDefault="00203022" w:rsidP="00203022">
      <w:pPr>
        <w:shd w:val="clear" w:color="auto" w:fill="FFFFFF"/>
        <w:spacing w:after="0" w:line="240" w:lineRule="atLeast"/>
        <w:ind w:firstLine="567"/>
        <w:jc w:val="center"/>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b/>
          <w:bCs/>
          <w:color w:val="1C283D"/>
          <w:sz w:val="20"/>
          <w:szCs w:val="20"/>
          <w:lang w:eastAsia="tr-TR"/>
        </w:rPr>
        <w:t>BİRİNCİ BÖLÜM</w:t>
      </w:r>
    </w:p>
    <w:p w:rsidR="00203022" w:rsidRPr="00203022" w:rsidRDefault="00203022" w:rsidP="00203022">
      <w:pPr>
        <w:shd w:val="clear" w:color="auto" w:fill="FFFFFF"/>
        <w:spacing w:after="0" w:line="240" w:lineRule="atLeast"/>
        <w:ind w:firstLine="567"/>
        <w:jc w:val="center"/>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b/>
          <w:bCs/>
          <w:color w:val="1C283D"/>
          <w:sz w:val="20"/>
          <w:szCs w:val="20"/>
          <w:lang w:eastAsia="tr-TR"/>
        </w:rPr>
        <w:t>Amaç, Kapsam, Dayanak ve Tanımlar</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b/>
          <w:bCs/>
          <w:color w:val="1C283D"/>
          <w:sz w:val="20"/>
          <w:szCs w:val="20"/>
          <w:lang w:eastAsia="tr-TR"/>
        </w:rPr>
        <w:t>Amaç</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b/>
          <w:bCs/>
          <w:color w:val="1C283D"/>
          <w:sz w:val="20"/>
          <w:szCs w:val="20"/>
          <w:lang w:eastAsia="tr-TR"/>
        </w:rPr>
        <w:t>MADDE 1 –</w:t>
      </w:r>
      <w:r w:rsidRPr="00203022">
        <w:rPr>
          <w:rFonts w:ascii="Times New Roman" w:eastAsia="Times New Roman" w:hAnsi="Times New Roman" w:cs="Times New Roman"/>
          <w:color w:val="1C283D"/>
          <w:sz w:val="20"/>
          <w:szCs w:val="20"/>
          <w:lang w:eastAsia="tr-TR"/>
        </w:rPr>
        <w:t xml:space="preserve"> (1) Bu Yönetmeliğin amacı, </w:t>
      </w:r>
      <w:proofErr w:type="gramStart"/>
      <w:r w:rsidRPr="00203022">
        <w:rPr>
          <w:rFonts w:ascii="Times New Roman" w:eastAsia="Times New Roman" w:hAnsi="Times New Roman" w:cs="Times New Roman"/>
          <w:color w:val="1C283D"/>
          <w:sz w:val="20"/>
          <w:szCs w:val="20"/>
          <w:lang w:eastAsia="tr-TR"/>
        </w:rPr>
        <w:t>4/11/1983</w:t>
      </w:r>
      <w:proofErr w:type="gramEnd"/>
      <w:r w:rsidRPr="00203022">
        <w:rPr>
          <w:rFonts w:ascii="Times New Roman" w:eastAsia="Times New Roman" w:hAnsi="Times New Roman" w:cs="Times New Roman"/>
          <w:color w:val="1C283D"/>
          <w:sz w:val="20"/>
          <w:szCs w:val="20"/>
          <w:lang w:eastAsia="tr-TR"/>
        </w:rPr>
        <w:t xml:space="preserve"> tarihli ve 2942 sayılı Kamulaştırma Kanununun 15 inci maddesi uyarınca görev yapacak bilirkişilerin niteliklerini ve çalışma esaslarını düzenlemektir.</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b/>
          <w:bCs/>
          <w:color w:val="1C283D"/>
          <w:sz w:val="20"/>
          <w:szCs w:val="20"/>
          <w:lang w:eastAsia="tr-TR"/>
        </w:rPr>
        <w:t>Kapsam</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b/>
          <w:bCs/>
          <w:color w:val="1C283D"/>
          <w:sz w:val="20"/>
          <w:szCs w:val="20"/>
          <w:lang w:eastAsia="tr-TR"/>
        </w:rPr>
        <w:t>MADDE 2 –</w:t>
      </w:r>
      <w:r w:rsidRPr="00203022">
        <w:rPr>
          <w:rFonts w:ascii="Times New Roman" w:eastAsia="Times New Roman" w:hAnsi="Times New Roman" w:cs="Times New Roman"/>
          <w:color w:val="1C283D"/>
          <w:sz w:val="20"/>
          <w:szCs w:val="20"/>
          <w:lang w:eastAsia="tr-TR"/>
        </w:rPr>
        <w:t> (1) Bu Yönetmelik, 2942 sayılı Kamulaştırma Kanununun 15 inci maddesi çerçevesinde mühendis, mimar ve şehir plâncılarından oluşan bilirkişiler ile ilgili odalar ve idarelerin işlemlerini kapsar.</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b/>
          <w:bCs/>
          <w:color w:val="1C283D"/>
          <w:sz w:val="20"/>
          <w:szCs w:val="20"/>
          <w:lang w:eastAsia="tr-TR"/>
        </w:rPr>
        <w:t>Dayanak</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b/>
          <w:bCs/>
          <w:color w:val="1C283D"/>
          <w:sz w:val="20"/>
          <w:szCs w:val="20"/>
          <w:lang w:eastAsia="tr-TR"/>
        </w:rPr>
        <w:t>MADDE 3 –</w:t>
      </w:r>
      <w:r w:rsidRPr="00203022">
        <w:rPr>
          <w:rFonts w:ascii="Times New Roman" w:eastAsia="Times New Roman" w:hAnsi="Times New Roman" w:cs="Times New Roman"/>
          <w:color w:val="1C283D"/>
          <w:sz w:val="20"/>
          <w:szCs w:val="20"/>
          <w:lang w:eastAsia="tr-TR"/>
        </w:rPr>
        <w:t> (1) Bu Yönetmelik, 2942 sayılı Kamulaştırma Kanununun 15 inci maddesine dayanılarak hazırlanmıştır.</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b/>
          <w:bCs/>
          <w:color w:val="1C283D"/>
          <w:sz w:val="20"/>
          <w:szCs w:val="20"/>
          <w:lang w:eastAsia="tr-TR"/>
        </w:rPr>
        <w:t>Tanımlar</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b/>
          <w:bCs/>
          <w:color w:val="1C283D"/>
          <w:sz w:val="20"/>
          <w:szCs w:val="20"/>
          <w:lang w:eastAsia="tr-TR"/>
        </w:rPr>
        <w:t>MADDE 4 –</w:t>
      </w:r>
      <w:r w:rsidRPr="00203022">
        <w:rPr>
          <w:rFonts w:ascii="Times New Roman" w:eastAsia="Times New Roman" w:hAnsi="Times New Roman" w:cs="Times New Roman"/>
          <w:color w:val="1C283D"/>
          <w:sz w:val="20"/>
          <w:szCs w:val="20"/>
          <w:lang w:eastAsia="tr-TR"/>
        </w:rPr>
        <w:t> (1) Bu Yönetmelikte yer alan;</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color w:val="1C283D"/>
          <w:sz w:val="20"/>
          <w:szCs w:val="20"/>
          <w:lang w:eastAsia="tr-TR"/>
        </w:rPr>
        <w:t>a) Bilirkişi: Kamulaştırmaya konu gayrimenkul veya hakkın değerinin belirlenmesi hususunda uzmanlığa ve teknik bilgiye sahip gerçek kişi mühendis, mimar ve şehir plâncılarını,</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color w:val="1C283D"/>
          <w:sz w:val="20"/>
          <w:szCs w:val="20"/>
          <w:lang w:eastAsia="tr-TR"/>
        </w:rPr>
        <w:t>b) Bilirkişi Kurulu: Türk Mühendis ve Mimar Odaları Birliğine bağlı odalar ile il ve ilçe idare kurullarınca, her yıl Ocak ayında hazırlanan listelerden kamulaştırmaya konu gayrimenkulün cins ve niteliğine göre, üçü odalar listesinden, ikisi de idare kurulu listesinden, mahkemelerce seçilen, beş kişiden oluşan kurulu,</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color w:val="1C283D"/>
          <w:sz w:val="20"/>
          <w:szCs w:val="20"/>
          <w:lang w:eastAsia="tr-TR"/>
        </w:rPr>
        <w:t>c) Bilirkişi yetki belgesi: İlgili meslek odasınca düzenlenen bilirkişi meslek içi eğitim kursuna katılarak alınan veya Türk Mühendis ve Mimar Odaları Birliğince denkliği kabul edilen belgeyi,</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color w:val="1C283D"/>
          <w:sz w:val="20"/>
          <w:szCs w:val="20"/>
          <w:lang w:eastAsia="tr-TR"/>
        </w:rPr>
        <w:t>ç) Birlik: Türkiye Mühendis ve Mimar Odaları Birliğini,</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color w:val="1C283D"/>
          <w:sz w:val="20"/>
          <w:szCs w:val="20"/>
          <w:lang w:eastAsia="tr-TR"/>
        </w:rPr>
        <w:t>d) İdare: Kamulaştırma Kanununun 5 inci maddesi ile yararına kamulaştırma hak ve yetkisi tanınan idareleri,</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color w:val="1C283D"/>
          <w:sz w:val="20"/>
          <w:szCs w:val="20"/>
          <w:lang w:eastAsia="tr-TR"/>
        </w:rPr>
        <w:t>e) İhtisas Odası: Birliğe bağlı ilgili meslek odasını</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proofErr w:type="gramStart"/>
      <w:r w:rsidRPr="00203022">
        <w:rPr>
          <w:rFonts w:ascii="Times New Roman" w:eastAsia="Times New Roman" w:hAnsi="Times New Roman" w:cs="Times New Roman"/>
          <w:color w:val="1C283D"/>
          <w:sz w:val="20"/>
          <w:szCs w:val="20"/>
          <w:lang w:eastAsia="tr-TR"/>
        </w:rPr>
        <w:t>ifade</w:t>
      </w:r>
      <w:proofErr w:type="gramEnd"/>
      <w:r w:rsidRPr="00203022">
        <w:rPr>
          <w:rFonts w:ascii="Times New Roman" w:eastAsia="Times New Roman" w:hAnsi="Times New Roman" w:cs="Times New Roman"/>
          <w:color w:val="1C283D"/>
          <w:sz w:val="20"/>
          <w:szCs w:val="20"/>
          <w:lang w:eastAsia="tr-TR"/>
        </w:rPr>
        <w:t xml:space="preserve"> eder.</w:t>
      </w:r>
    </w:p>
    <w:p w:rsidR="00203022" w:rsidRPr="00203022" w:rsidRDefault="00203022" w:rsidP="00203022">
      <w:pPr>
        <w:shd w:val="clear" w:color="auto" w:fill="FFFFFF"/>
        <w:spacing w:after="0" w:line="240" w:lineRule="atLeast"/>
        <w:ind w:firstLine="567"/>
        <w:jc w:val="center"/>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b/>
          <w:bCs/>
          <w:color w:val="1C283D"/>
          <w:sz w:val="20"/>
          <w:szCs w:val="20"/>
          <w:lang w:eastAsia="tr-TR"/>
        </w:rPr>
        <w:t> </w:t>
      </w:r>
    </w:p>
    <w:p w:rsidR="00203022" w:rsidRPr="00203022" w:rsidRDefault="00203022" w:rsidP="00203022">
      <w:pPr>
        <w:shd w:val="clear" w:color="auto" w:fill="FFFFFF"/>
        <w:spacing w:after="0" w:line="240" w:lineRule="atLeast"/>
        <w:ind w:firstLine="567"/>
        <w:jc w:val="center"/>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b/>
          <w:bCs/>
          <w:color w:val="1C283D"/>
          <w:sz w:val="20"/>
          <w:szCs w:val="20"/>
          <w:lang w:eastAsia="tr-TR"/>
        </w:rPr>
        <w:t>İKİNCİ BÖLÜM</w:t>
      </w:r>
    </w:p>
    <w:p w:rsidR="00203022" w:rsidRPr="00203022" w:rsidRDefault="00203022" w:rsidP="00203022">
      <w:pPr>
        <w:shd w:val="clear" w:color="auto" w:fill="FFFFFF"/>
        <w:spacing w:after="0" w:line="240" w:lineRule="atLeast"/>
        <w:ind w:firstLine="567"/>
        <w:jc w:val="center"/>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b/>
          <w:bCs/>
          <w:color w:val="1C283D"/>
          <w:sz w:val="20"/>
          <w:szCs w:val="20"/>
          <w:lang w:eastAsia="tr-TR"/>
        </w:rPr>
        <w:t>Bilirkişilere İlişkin Hükümler</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b/>
          <w:bCs/>
          <w:color w:val="1C283D"/>
          <w:sz w:val="20"/>
          <w:szCs w:val="20"/>
          <w:lang w:eastAsia="tr-TR"/>
        </w:rPr>
        <w:t>Bilirkişilerde aranacak nitelikler</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b/>
          <w:bCs/>
          <w:color w:val="1C283D"/>
          <w:sz w:val="20"/>
          <w:szCs w:val="20"/>
          <w:lang w:eastAsia="tr-TR"/>
        </w:rPr>
        <w:t>MADDE 5 –</w:t>
      </w:r>
      <w:r w:rsidRPr="00203022">
        <w:rPr>
          <w:rFonts w:ascii="Times New Roman" w:eastAsia="Times New Roman" w:hAnsi="Times New Roman" w:cs="Times New Roman"/>
          <w:color w:val="1C283D"/>
          <w:sz w:val="20"/>
          <w:szCs w:val="20"/>
          <w:lang w:eastAsia="tr-TR"/>
        </w:rPr>
        <w:t> (1) Bilirkişilerin;</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color w:val="1C283D"/>
          <w:sz w:val="20"/>
          <w:szCs w:val="20"/>
          <w:lang w:eastAsia="tr-TR"/>
        </w:rPr>
        <w:t>a) Türkiye Cumhuriyeti vatandaşı olması,</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color w:val="1C283D"/>
          <w:sz w:val="20"/>
          <w:szCs w:val="20"/>
          <w:lang w:eastAsia="tr-TR"/>
        </w:rPr>
        <w:t>b) Medenî haklarını kullanma ehliyetine sahip olması,</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color w:val="1C283D"/>
          <w:sz w:val="20"/>
          <w:szCs w:val="20"/>
          <w:lang w:eastAsia="tr-TR"/>
        </w:rPr>
        <w:t>c) Bilirkişilik yapacağı alanda en az üç yıldır fiilen meslekî faaliyetini icra ediyor olması,</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color w:val="1C283D"/>
          <w:sz w:val="20"/>
          <w:szCs w:val="20"/>
          <w:lang w:eastAsia="tr-TR"/>
        </w:rPr>
        <w:t>ç) Kamu haklarından mahrum bulunmaması ve meslekten geçici veya sürekli olarak men cezası almamış olması,</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color w:val="1C283D"/>
          <w:sz w:val="20"/>
          <w:szCs w:val="20"/>
          <w:lang w:eastAsia="tr-TR"/>
        </w:rPr>
        <w:t xml:space="preserve">d) </w:t>
      </w:r>
      <w:proofErr w:type="gramStart"/>
      <w:r w:rsidRPr="00203022">
        <w:rPr>
          <w:rFonts w:ascii="Times New Roman" w:eastAsia="Times New Roman" w:hAnsi="Times New Roman" w:cs="Times New Roman"/>
          <w:color w:val="1C283D"/>
          <w:sz w:val="20"/>
          <w:szCs w:val="20"/>
          <w:lang w:eastAsia="tr-TR"/>
        </w:rPr>
        <w:t>26/9/2004</w:t>
      </w:r>
      <w:proofErr w:type="gramEnd"/>
      <w:r w:rsidRPr="00203022">
        <w:rPr>
          <w:rFonts w:ascii="Times New Roman" w:eastAsia="Times New Roman" w:hAnsi="Times New Roman" w:cs="Times New Roman"/>
          <w:color w:val="1C283D"/>
          <w:sz w:val="20"/>
          <w:szCs w:val="20"/>
          <w:lang w:eastAsia="tr-TR"/>
        </w:rPr>
        <w:t xml:space="preserve"> tarihli 5237 sayılı Türk Ceza Kanununun 53 üncü maddesinde belirtilen süreler geçmiş olsa bile; kasten işlenen bir suçtan dolayı bir yıl veya daha fazla süreyle hapis cezasına veya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iflâs, ihaleye fesat karıştırma, edimin ifasına fesat karıştırma, suçtan kaynaklanan mal varlığı değerlerini aklama veya kaçakçılık suçlarından mahkûm olunmaması,</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color w:val="1C283D"/>
          <w:sz w:val="20"/>
          <w:szCs w:val="20"/>
          <w:lang w:eastAsia="tr-TR"/>
        </w:rPr>
        <w:t xml:space="preserve">e) Türk Ceza Kanununun 276 </w:t>
      </w:r>
      <w:proofErr w:type="spellStart"/>
      <w:r w:rsidRPr="00203022">
        <w:rPr>
          <w:rFonts w:ascii="Times New Roman" w:eastAsia="Times New Roman" w:hAnsi="Times New Roman" w:cs="Times New Roman"/>
          <w:color w:val="1C283D"/>
          <w:sz w:val="20"/>
          <w:szCs w:val="20"/>
          <w:lang w:eastAsia="tr-TR"/>
        </w:rPr>
        <w:t>ncı</w:t>
      </w:r>
      <w:proofErr w:type="spellEnd"/>
      <w:r w:rsidRPr="00203022">
        <w:rPr>
          <w:rFonts w:ascii="Times New Roman" w:eastAsia="Times New Roman" w:hAnsi="Times New Roman" w:cs="Times New Roman"/>
          <w:color w:val="1C283D"/>
          <w:sz w:val="20"/>
          <w:szCs w:val="20"/>
          <w:lang w:eastAsia="tr-TR"/>
        </w:rPr>
        <w:t xml:space="preserve"> maddesinin birinci fıkrası kapsamındaki suçtan dolayı hükümlü veya bu suçtan dolayı hakkında takibat yapılıyor olmaması,</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color w:val="1C283D"/>
          <w:sz w:val="20"/>
          <w:szCs w:val="20"/>
          <w:lang w:eastAsia="tr-TR"/>
        </w:rPr>
        <w:t xml:space="preserve">f) </w:t>
      </w:r>
      <w:proofErr w:type="gramStart"/>
      <w:r w:rsidRPr="00203022">
        <w:rPr>
          <w:rFonts w:ascii="Times New Roman" w:eastAsia="Times New Roman" w:hAnsi="Times New Roman" w:cs="Times New Roman"/>
          <w:color w:val="1C283D"/>
          <w:sz w:val="20"/>
          <w:szCs w:val="20"/>
          <w:lang w:eastAsia="tr-TR"/>
        </w:rPr>
        <w:t>10/7/2002</w:t>
      </w:r>
      <w:proofErr w:type="gramEnd"/>
      <w:r w:rsidRPr="00203022">
        <w:rPr>
          <w:rFonts w:ascii="Times New Roman" w:eastAsia="Times New Roman" w:hAnsi="Times New Roman" w:cs="Times New Roman"/>
          <w:color w:val="1C283D"/>
          <w:sz w:val="20"/>
          <w:szCs w:val="20"/>
          <w:lang w:eastAsia="tr-TR"/>
        </w:rPr>
        <w:t xml:space="preserve"> tarihli ve 24811 sayılı Resmî Gazetede yayımlanan Türkiye Mühendis ve Mimar Odaları Birliği Disiplin Yönetmeliği gereğince bağlı olduğu ihtisas odasından disiplin cezası almamış olması,</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color w:val="1C283D"/>
          <w:spacing w:val="5"/>
          <w:sz w:val="20"/>
          <w:szCs w:val="20"/>
          <w:lang w:eastAsia="tr-TR"/>
        </w:rPr>
        <w:t>g) İlgili ihtisas odasınca düzenlenen bilirkişi meslek içi eğitim kursunu başarı ile</w:t>
      </w:r>
      <w:r w:rsidRPr="00203022">
        <w:rPr>
          <w:rFonts w:ascii="Times New Roman" w:eastAsia="Times New Roman" w:hAnsi="Times New Roman" w:cs="Times New Roman"/>
          <w:color w:val="1C283D"/>
          <w:sz w:val="20"/>
          <w:szCs w:val="20"/>
          <w:lang w:eastAsia="tr-TR"/>
        </w:rPr>
        <w:t> tamamlayarak bilirkişi yetki belgesi almış olması veya denkliği kabul edilen belgeye sahip olması</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proofErr w:type="gramStart"/>
      <w:r w:rsidRPr="00203022">
        <w:rPr>
          <w:rFonts w:ascii="Times New Roman" w:eastAsia="Times New Roman" w:hAnsi="Times New Roman" w:cs="Times New Roman"/>
          <w:color w:val="1C283D"/>
          <w:sz w:val="20"/>
          <w:szCs w:val="20"/>
          <w:lang w:eastAsia="tr-TR"/>
        </w:rPr>
        <w:t>gerekir</w:t>
      </w:r>
      <w:proofErr w:type="gramEnd"/>
      <w:r w:rsidRPr="00203022">
        <w:rPr>
          <w:rFonts w:ascii="Times New Roman" w:eastAsia="Times New Roman" w:hAnsi="Times New Roman" w:cs="Times New Roman"/>
          <w:color w:val="1C283D"/>
          <w:sz w:val="20"/>
          <w:szCs w:val="20"/>
          <w:lang w:eastAsia="tr-TR"/>
        </w:rPr>
        <w:t>.</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color w:val="1C283D"/>
          <w:sz w:val="20"/>
          <w:szCs w:val="20"/>
          <w:lang w:eastAsia="tr-TR"/>
        </w:rPr>
        <w:t>(2) Bilirkişiler, bu özellikleri taşıyan mühendis, mimar ve şehir plâncıları arasından seçilir.</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color w:val="1C283D"/>
          <w:sz w:val="20"/>
          <w:szCs w:val="20"/>
          <w:lang w:eastAsia="tr-TR"/>
        </w:rPr>
        <w:t>(3) İdare kurulları listelerinde yer alacak bilirkişiler dışındakilerin Birliğe bağlı ilgili ihtisas odalarına üye olmaları zorunludur.</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b/>
          <w:bCs/>
          <w:color w:val="1C283D"/>
          <w:sz w:val="20"/>
          <w:szCs w:val="20"/>
          <w:lang w:eastAsia="tr-TR"/>
        </w:rPr>
        <w:t>Meslekî deneyim süresinin değerlendirilmesi</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b/>
          <w:bCs/>
          <w:color w:val="1C283D"/>
          <w:sz w:val="20"/>
          <w:szCs w:val="20"/>
          <w:lang w:eastAsia="tr-TR"/>
        </w:rPr>
        <w:lastRenderedPageBreak/>
        <w:t>MADDE 6 –</w:t>
      </w:r>
      <w:r w:rsidRPr="00203022">
        <w:rPr>
          <w:rFonts w:ascii="Times New Roman" w:eastAsia="Times New Roman" w:hAnsi="Times New Roman" w:cs="Times New Roman"/>
          <w:color w:val="1C283D"/>
          <w:sz w:val="20"/>
          <w:szCs w:val="20"/>
          <w:lang w:eastAsia="tr-TR"/>
        </w:rPr>
        <w:t> (1) Bilirkişilerin meslekî deneyim sürelerinin değerlendirilmesinde odalara kayıtlı olanlarda Birlik ve ilgili ihtisas odaları, kayıtlı olmayanlarda ise idare kurulları yetkilidir.</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b/>
          <w:bCs/>
          <w:color w:val="1C283D"/>
          <w:sz w:val="20"/>
          <w:szCs w:val="20"/>
          <w:lang w:eastAsia="tr-TR"/>
        </w:rPr>
        <w:t>Bilirkişi listelerinin oluşturulması</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b/>
          <w:bCs/>
          <w:color w:val="1C283D"/>
          <w:sz w:val="20"/>
          <w:szCs w:val="20"/>
          <w:lang w:eastAsia="tr-TR"/>
        </w:rPr>
        <w:t>MADDE 7 –</w:t>
      </w:r>
      <w:r w:rsidRPr="00203022">
        <w:rPr>
          <w:rFonts w:ascii="Times New Roman" w:eastAsia="Times New Roman" w:hAnsi="Times New Roman" w:cs="Times New Roman"/>
          <w:color w:val="1C283D"/>
          <w:sz w:val="20"/>
          <w:szCs w:val="20"/>
          <w:lang w:eastAsia="tr-TR"/>
        </w:rPr>
        <w:t> (1) Birliğe bağlı ihtisas odaları tarafından üyelerinin oturdukları yer göz önüne alınarak her il için seçilecek on beş ilâ yirmi beş kişiden oluşacak liste her yıl Ocak ayının ilk haftası içerisinde hazırlanarak Valiliklere sunulur. Valilikçe onanmasını müteakip liste il merkezi ve ilçelerdeki asliye hukuk mahkemelerine gönderilir.</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color w:val="1C283D"/>
          <w:sz w:val="20"/>
          <w:szCs w:val="20"/>
          <w:lang w:eastAsia="tr-TR"/>
        </w:rPr>
        <w:t>(2) İl merkezleri için il idare kurulları, ilçe merkezleri için ilçe idare kurullarınca bu bölgede oturan ve bu bölgede gayrimenkul sahibi olan mühendis ve mimarlar arasından seçilerek oluşturulacak on beş kişilik liste Ocak ayının ilk haftası içerisinde valiliklere sunulur. Listeler onanmasını müteakip seçildikleri yerin asliye hukuk mahkemesine gönderilir.</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color w:val="1C283D"/>
          <w:sz w:val="20"/>
          <w:szCs w:val="20"/>
          <w:lang w:eastAsia="tr-TR"/>
        </w:rPr>
        <w:t>(3) Bilirkişi listeleri, bilirkişilerin unvanları, öğrenimleri, meslekî faaliyette bulundukları alan ve meslekî tecrübeleri gibi hususları ihtiva edecek şekilde hazırlanır.</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color w:val="1C283D"/>
          <w:sz w:val="20"/>
          <w:szCs w:val="20"/>
          <w:lang w:eastAsia="tr-TR"/>
        </w:rPr>
        <w:t>(4) Listelerin onanmaması hâlinde onanmama gerekçesine uygun olarak ilgili ihtisas odaları ve il/ilçe idare kurullarınca en kısa sürede yeni listeler hazırlanarak onaya sunulur.</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color w:val="1C283D"/>
          <w:sz w:val="20"/>
          <w:szCs w:val="20"/>
          <w:lang w:eastAsia="tr-TR"/>
        </w:rPr>
        <w:t>(5) Bilirkişi listesinde yer alanlar, müteakip yıllarda yeniden seçilebilir.</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b/>
          <w:bCs/>
          <w:color w:val="1C283D"/>
          <w:sz w:val="20"/>
          <w:szCs w:val="20"/>
          <w:lang w:eastAsia="tr-TR"/>
        </w:rPr>
        <w:t>Bilirkişi kurullarının oluşturulması</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proofErr w:type="gramStart"/>
      <w:r w:rsidRPr="00203022">
        <w:rPr>
          <w:rFonts w:ascii="Times New Roman" w:eastAsia="Times New Roman" w:hAnsi="Times New Roman" w:cs="Times New Roman"/>
          <w:b/>
          <w:bCs/>
          <w:color w:val="1C283D"/>
          <w:sz w:val="20"/>
          <w:szCs w:val="20"/>
          <w:lang w:eastAsia="tr-TR"/>
        </w:rPr>
        <w:t>MADDE 8 –</w:t>
      </w:r>
      <w:r w:rsidRPr="00203022">
        <w:rPr>
          <w:rFonts w:ascii="Times New Roman" w:eastAsia="Times New Roman" w:hAnsi="Times New Roman" w:cs="Times New Roman"/>
          <w:color w:val="1C283D"/>
          <w:sz w:val="20"/>
          <w:szCs w:val="20"/>
          <w:lang w:eastAsia="tr-TR"/>
        </w:rPr>
        <w:t> (1) Bilirkişi Kurulu, mahkeme tarafından kamulaştırmaya konu olan yer veya hakkın cins ve niteliğine göre; ihtisas odaları tarafından bildirilen listede yer alanlardan üç kişi il/ilçe idare kurulunca bildirilen listede yer alan o bölgede gayrimenkul sahibi olan mühendis, mimar ve şehir plâncılarından seçilecek iki kişi olmak üzere toplam beş kişiden oluşturulur.</w:t>
      </w:r>
      <w:proofErr w:type="gramEnd"/>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color w:val="1C283D"/>
          <w:sz w:val="20"/>
          <w:szCs w:val="20"/>
          <w:lang w:eastAsia="tr-TR"/>
        </w:rPr>
        <w:t>(2) Kamulaştırılacak gayrimenkul mal ve kaynağın niteliğine göre uzmanlık alanlarının belirlenmesinde mahkemece tereddüde düşülen konularda Birliğin görüşüne başvurulur.</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color w:val="1C283D"/>
          <w:sz w:val="20"/>
          <w:szCs w:val="20"/>
          <w:lang w:eastAsia="tr-TR"/>
        </w:rPr>
        <w:t>(3) Kamulaştırılacak gayrimenkul malın üstün niteliği göz önüne alınarak, bilirkişilerin üçü aynı uzmanlık kolundan seçilebilir.</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proofErr w:type="gramStart"/>
      <w:r w:rsidRPr="00203022">
        <w:rPr>
          <w:rFonts w:ascii="Times New Roman" w:eastAsia="Times New Roman" w:hAnsi="Times New Roman" w:cs="Times New Roman"/>
          <w:color w:val="1C283D"/>
          <w:sz w:val="20"/>
          <w:szCs w:val="20"/>
          <w:lang w:eastAsia="tr-TR"/>
        </w:rPr>
        <w:t xml:space="preserve">(4) İhtisas odalarının liste veremediği veya verilen listeden fiilî ve hukukî sebeplerle bilirkişi seçiminin imkânsız olduğu il ve ilçelerde, kamulaştırılan gayrimenkul malın cins ve özelliğine göre, Bayındırlık ve İskân, Tarım ve </w:t>
      </w:r>
      <w:proofErr w:type="spellStart"/>
      <w:r w:rsidRPr="00203022">
        <w:rPr>
          <w:rFonts w:ascii="Times New Roman" w:eastAsia="Times New Roman" w:hAnsi="Times New Roman" w:cs="Times New Roman"/>
          <w:color w:val="1C283D"/>
          <w:sz w:val="20"/>
          <w:szCs w:val="20"/>
          <w:lang w:eastAsia="tr-TR"/>
        </w:rPr>
        <w:t>Köyişleri</w:t>
      </w:r>
      <w:proofErr w:type="spellEnd"/>
      <w:r w:rsidRPr="00203022">
        <w:rPr>
          <w:rFonts w:ascii="Times New Roman" w:eastAsia="Times New Roman" w:hAnsi="Times New Roman" w:cs="Times New Roman"/>
          <w:color w:val="1C283D"/>
          <w:sz w:val="20"/>
          <w:szCs w:val="20"/>
          <w:lang w:eastAsia="tr-TR"/>
        </w:rPr>
        <w:t xml:space="preserve"> ile Çevre ve Orman Bakanlıklarının  taşra teşkilâtı ile diğer kamu kurum ve kuruluşlarından alınacak fen adamları ile bilirkişi kurulu tamamlanır. </w:t>
      </w:r>
      <w:proofErr w:type="gramEnd"/>
      <w:r w:rsidRPr="00203022">
        <w:rPr>
          <w:rFonts w:ascii="Times New Roman" w:eastAsia="Times New Roman" w:hAnsi="Times New Roman" w:cs="Times New Roman"/>
          <w:color w:val="1C283D"/>
          <w:sz w:val="20"/>
          <w:szCs w:val="20"/>
          <w:lang w:eastAsia="tr-TR"/>
        </w:rPr>
        <w:t>Bunların da bulunmadığı veya fiilî veya hukukî sebeplerle bilirkişi seçimine imkân olmadığı takdirde, komşu illerin oda listelerinden, yoksa yukarıda belirtilen resmî daire ve kurumlardan alınacak fen adamları ile kurul tamamlanır.</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b/>
          <w:bCs/>
          <w:color w:val="1C283D"/>
          <w:sz w:val="20"/>
          <w:szCs w:val="20"/>
          <w:lang w:eastAsia="tr-TR"/>
        </w:rPr>
        <w:t>Bilirkişilik yapamayacak olanlar</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b/>
          <w:bCs/>
          <w:color w:val="1C283D"/>
          <w:sz w:val="20"/>
          <w:szCs w:val="20"/>
          <w:lang w:eastAsia="tr-TR"/>
        </w:rPr>
        <w:t>MADDE 9 –</w:t>
      </w:r>
      <w:r w:rsidRPr="00203022">
        <w:rPr>
          <w:rFonts w:ascii="Times New Roman" w:eastAsia="Times New Roman" w:hAnsi="Times New Roman" w:cs="Times New Roman"/>
          <w:color w:val="1C283D"/>
          <w:sz w:val="20"/>
          <w:szCs w:val="20"/>
          <w:lang w:eastAsia="tr-TR"/>
        </w:rPr>
        <w:t xml:space="preserve"> (1) Dava konusu yer veya kaynak için, kamulaştırmayı yapan idarede görevli olanlar, kamulaştırılan malın sahipleri ile bunların usul ve </w:t>
      </w:r>
      <w:proofErr w:type="spellStart"/>
      <w:r w:rsidRPr="00203022">
        <w:rPr>
          <w:rFonts w:ascii="Times New Roman" w:eastAsia="Times New Roman" w:hAnsi="Times New Roman" w:cs="Times New Roman"/>
          <w:color w:val="1C283D"/>
          <w:sz w:val="20"/>
          <w:szCs w:val="20"/>
          <w:lang w:eastAsia="tr-TR"/>
        </w:rPr>
        <w:t>füru’u</w:t>
      </w:r>
      <w:proofErr w:type="spellEnd"/>
      <w:r w:rsidRPr="00203022">
        <w:rPr>
          <w:rFonts w:ascii="Times New Roman" w:eastAsia="Times New Roman" w:hAnsi="Times New Roman" w:cs="Times New Roman"/>
          <w:color w:val="1C283D"/>
          <w:sz w:val="20"/>
          <w:szCs w:val="20"/>
          <w:lang w:eastAsia="tr-TR"/>
        </w:rPr>
        <w:t xml:space="preserve">, eşi, üçüncü derece </w:t>
      </w:r>
      <w:proofErr w:type="gramStart"/>
      <w:r w:rsidRPr="00203022">
        <w:rPr>
          <w:rFonts w:ascii="Times New Roman" w:eastAsia="Times New Roman" w:hAnsi="Times New Roman" w:cs="Times New Roman"/>
          <w:color w:val="1C283D"/>
          <w:sz w:val="20"/>
          <w:szCs w:val="20"/>
          <w:lang w:eastAsia="tr-TR"/>
        </w:rPr>
        <w:t>dahil</w:t>
      </w:r>
      <w:proofErr w:type="gramEnd"/>
      <w:r w:rsidRPr="00203022">
        <w:rPr>
          <w:rFonts w:ascii="Times New Roman" w:eastAsia="Times New Roman" w:hAnsi="Times New Roman" w:cs="Times New Roman"/>
          <w:color w:val="1C283D"/>
          <w:sz w:val="20"/>
          <w:szCs w:val="20"/>
          <w:lang w:eastAsia="tr-TR"/>
        </w:rPr>
        <w:t xml:space="preserve"> kan ve sıhrî hısımları ve mal sahipleri ile menfaat ortaklığı olanlar, kendisinin veya usul ve </w:t>
      </w:r>
      <w:proofErr w:type="spellStart"/>
      <w:r w:rsidRPr="00203022">
        <w:rPr>
          <w:rFonts w:ascii="Times New Roman" w:eastAsia="Times New Roman" w:hAnsi="Times New Roman" w:cs="Times New Roman"/>
          <w:color w:val="1C283D"/>
          <w:sz w:val="20"/>
          <w:szCs w:val="20"/>
          <w:lang w:eastAsia="tr-TR"/>
        </w:rPr>
        <w:t>füru’unun</w:t>
      </w:r>
      <w:proofErr w:type="spellEnd"/>
      <w:r w:rsidRPr="00203022">
        <w:rPr>
          <w:rFonts w:ascii="Times New Roman" w:eastAsia="Times New Roman" w:hAnsi="Times New Roman" w:cs="Times New Roman"/>
          <w:color w:val="1C283D"/>
          <w:sz w:val="20"/>
          <w:szCs w:val="20"/>
          <w:lang w:eastAsia="tr-TR"/>
        </w:rPr>
        <w:t>, eşinin, üçüncü derece dahil kan ve sıhrî hısımlarının aynı kamulaştırma plânı içerisinde gayrimenkulü bulunanlar, gayrimenkulün sahibi gerçek veya tüzel kişi ile herhangi bir ücret ilişkisi ve her türlü danışmanlık, müşavirlik, teknik sorumluluk, kontrollük ve benzeri ilişkiler içinde bulunanlar bilirkişilik yapamazlar.</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color w:val="1C283D"/>
          <w:sz w:val="20"/>
          <w:szCs w:val="20"/>
          <w:lang w:eastAsia="tr-TR"/>
        </w:rPr>
        <w:t>(2) Bu maddeye ve 5 inci maddeye göre bilirkişilik yapamayacak durumda olanlar, herhangi bir şekilde bilirkişi kuruluna seçildiklerini veya bu durumlarını öğrendikleri tarihten itibaren en geç bir hafta içinde durumu seçimi yapan mahkemeye bildirmek ve bilirkişilikten çekilmek zorundadır.</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b/>
          <w:bCs/>
          <w:color w:val="1C283D"/>
          <w:sz w:val="20"/>
          <w:szCs w:val="20"/>
          <w:lang w:eastAsia="tr-TR"/>
        </w:rPr>
        <w:t>Bilirkişi listelerinden çıkarılma sebepleri</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b/>
          <w:bCs/>
          <w:color w:val="1C283D"/>
          <w:sz w:val="20"/>
          <w:szCs w:val="20"/>
          <w:lang w:eastAsia="tr-TR"/>
        </w:rPr>
        <w:t>MADDE 10 –</w:t>
      </w:r>
      <w:r w:rsidRPr="00203022">
        <w:rPr>
          <w:rFonts w:ascii="Times New Roman" w:eastAsia="Times New Roman" w:hAnsi="Times New Roman" w:cs="Times New Roman"/>
          <w:color w:val="1C283D"/>
          <w:sz w:val="20"/>
          <w:szCs w:val="20"/>
          <w:lang w:eastAsia="tr-TR"/>
        </w:rPr>
        <w:t> (1) Bilirkişiler,</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color w:val="1C283D"/>
          <w:sz w:val="20"/>
          <w:szCs w:val="20"/>
          <w:lang w:eastAsia="tr-TR"/>
        </w:rPr>
        <w:t>a) 2942 sayılı Kamulaştırma Kanunu ve bu Yönetmelik gereğince bilirkişilerde aranan niteliklerin bulunmadığının veya sonradan kaybedildiğinin tespiti hâlinde,</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color w:val="1C283D"/>
          <w:sz w:val="20"/>
          <w:szCs w:val="20"/>
          <w:lang w:eastAsia="tr-TR"/>
        </w:rPr>
        <w:t>b) Yönetmelik hükümlerine aykırı davranışlarda bulunulduğunun tespiti hâlinde,</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color w:val="1C283D"/>
          <w:sz w:val="20"/>
          <w:szCs w:val="20"/>
          <w:lang w:eastAsia="tr-TR"/>
        </w:rPr>
        <w:t>c) Kendilerinin listeden çıkarılmalarını talep etmeleri hâlinde</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proofErr w:type="gramStart"/>
      <w:r w:rsidRPr="00203022">
        <w:rPr>
          <w:rFonts w:ascii="Times New Roman" w:eastAsia="Times New Roman" w:hAnsi="Times New Roman" w:cs="Times New Roman"/>
          <w:color w:val="1C283D"/>
          <w:sz w:val="20"/>
          <w:szCs w:val="20"/>
          <w:lang w:eastAsia="tr-TR"/>
        </w:rPr>
        <w:t>ilgili</w:t>
      </w:r>
      <w:proofErr w:type="gramEnd"/>
      <w:r w:rsidRPr="00203022">
        <w:rPr>
          <w:rFonts w:ascii="Times New Roman" w:eastAsia="Times New Roman" w:hAnsi="Times New Roman" w:cs="Times New Roman"/>
          <w:color w:val="1C283D"/>
          <w:sz w:val="20"/>
          <w:szCs w:val="20"/>
          <w:lang w:eastAsia="tr-TR"/>
        </w:rPr>
        <w:t xml:space="preserve"> ihtisas odası veya ilgili il veya ilçe idare kurulunca listeden çıkarılırlar.</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color w:val="1C283D"/>
          <w:sz w:val="20"/>
          <w:szCs w:val="20"/>
          <w:lang w:eastAsia="tr-TR"/>
        </w:rPr>
        <w:t>(2) Birinci fıkranın (c) bendi dışında kalan sebeplerle bilirkişi listesinden çıkarılanların yetki belgeleri iptal edilir ve durum mahkemeye bildirilir.</w:t>
      </w:r>
    </w:p>
    <w:p w:rsidR="00203022" w:rsidRPr="00203022" w:rsidRDefault="00203022" w:rsidP="00203022">
      <w:pPr>
        <w:shd w:val="clear" w:color="auto" w:fill="FFFFFF"/>
        <w:spacing w:after="0" w:line="240" w:lineRule="atLeast"/>
        <w:ind w:firstLine="567"/>
        <w:jc w:val="center"/>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b/>
          <w:bCs/>
          <w:color w:val="1C283D"/>
          <w:sz w:val="20"/>
          <w:szCs w:val="20"/>
          <w:lang w:eastAsia="tr-TR"/>
        </w:rPr>
        <w:t> </w:t>
      </w:r>
    </w:p>
    <w:p w:rsidR="00203022" w:rsidRPr="00203022" w:rsidRDefault="00203022" w:rsidP="00203022">
      <w:pPr>
        <w:shd w:val="clear" w:color="auto" w:fill="FFFFFF"/>
        <w:spacing w:after="0" w:line="240" w:lineRule="atLeast"/>
        <w:ind w:firstLine="567"/>
        <w:jc w:val="center"/>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b/>
          <w:bCs/>
          <w:color w:val="1C283D"/>
          <w:sz w:val="20"/>
          <w:szCs w:val="20"/>
          <w:lang w:eastAsia="tr-TR"/>
        </w:rPr>
        <w:t>ÜÇÜNCÜ BÖLÜM</w:t>
      </w:r>
    </w:p>
    <w:p w:rsidR="00203022" w:rsidRPr="00203022" w:rsidRDefault="00203022" w:rsidP="00203022">
      <w:pPr>
        <w:shd w:val="clear" w:color="auto" w:fill="FFFFFF"/>
        <w:spacing w:after="0" w:line="240" w:lineRule="atLeast"/>
        <w:ind w:firstLine="567"/>
        <w:jc w:val="center"/>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b/>
          <w:bCs/>
          <w:color w:val="1C283D"/>
          <w:sz w:val="20"/>
          <w:szCs w:val="20"/>
          <w:lang w:eastAsia="tr-TR"/>
        </w:rPr>
        <w:t>Bilirkişi Meslek İçi Eğitim Kursları ve Bilirkişi Yetki Belgesi İle İlgili Hükümler</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b/>
          <w:bCs/>
          <w:color w:val="1C283D"/>
          <w:sz w:val="20"/>
          <w:szCs w:val="20"/>
          <w:lang w:eastAsia="tr-TR"/>
        </w:rPr>
        <w:t>Konu ile ilgili usul ve esasların belirlenmesi</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b/>
          <w:bCs/>
          <w:color w:val="1C283D"/>
          <w:sz w:val="20"/>
          <w:szCs w:val="20"/>
          <w:lang w:eastAsia="tr-TR"/>
        </w:rPr>
        <w:t>MADDE 11 –</w:t>
      </w:r>
      <w:r w:rsidRPr="00203022">
        <w:rPr>
          <w:rFonts w:ascii="Times New Roman" w:eastAsia="Times New Roman" w:hAnsi="Times New Roman" w:cs="Times New Roman"/>
          <w:color w:val="1C283D"/>
          <w:sz w:val="20"/>
          <w:szCs w:val="20"/>
          <w:lang w:eastAsia="tr-TR"/>
        </w:rPr>
        <w:t> (1) Bilirkişi meslek içi eğitim kursları, bilirkişi yetki belgesinin verilmesi, yenilenmesi ve iptali ile sicillerin tutulmasına ilişkin usul ve esaslar, bu Yönetmeliğin yürürlüğe girdiği tarihten itibaren en geç iki ay içinde Birlik tarafından belirlenir ve ilgili ihtisas odalarına bildirilir.</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b/>
          <w:bCs/>
          <w:color w:val="1C283D"/>
          <w:sz w:val="20"/>
          <w:szCs w:val="20"/>
          <w:lang w:eastAsia="tr-TR"/>
        </w:rPr>
        <w:t>Meslek içi eğitim kursları ve yetki belgelerinin verilmesi</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b/>
          <w:bCs/>
          <w:color w:val="1C283D"/>
          <w:sz w:val="20"/>
          <w:szCs w:val="20"/>
          <w:lang w:eastAsia="tr-TR"/>
        </w:rPr>
        <w:lastRenderedPageBreak/>
        <w:t>MADDE 12 –</w:t>
      </w:r>
      <w:r w:rsidRPr="00203022">
        <w:rPr>
          <w:rFonts w:ascii="Times New Roman" w:eastAsia="Times New Roman" w:hAnsi="Times New Roman" w:cs="Times New Roman"/>
          <w:color w:val="1C283D"/>
          <w:sz w:val="20"/>
          <w:szCs w:val="20"/>
          <w:lang w:eastAsia="tr-TR"/>
        </w:rPr>
        <w:t> (1) Türk Mühendis ve Mimar Odaları Birliğine bağlı ihtisas odaları ile il ve ilçe idare kurullarınca hazırlanacak listelerde yer almak isteyen mühendis, mimar ve şehir plâncıları, bilirkişi yetki belgesi almak için Birliğin gözetiminde ihtisas odalarınca düzenlenen bilirkişi meslek içi eğitim kurslarına katılmak zorundadır.</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color w:val="1C283D"/>
          <w:sz w:val="20"/>
          <w:szCs w:val="20"/>
          <w:lang w:eastAsia="tr-TR"/>
        </w:rPr>
        <w:t>(2) İhtisas odaları, şubelerinde, bölge birimlerinde veya uygun gördükleri yerde yılda en az bir kez olmak üzere bilirkişi meslek içi eğitim kursları düzenler.</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color w:val="1C283D"/>
          <w:sz w:val="20"/>
          <w:szCs w:val="20"/>
          <w:lang w:eastAsia="tr-TR"/>
        </w:rPr>
        <w:t>(3) Bilirkişi meslek içi eğitim kursları, Birliğin gözetimi ve denetiminde üniversitelerin bu konuda eğitim veren bölümleri ile işbirliği sağlanarak yapılır.</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color w:val="1C283D"/>
          <w:sz w:val="20"/>
          <w:szCs w:val="20"/>
          <w:lang w:eastAsia="tr-TR"/>
        </w:rPr>
        <w:t>(4) Bilirkişi meslek içi eğitim kurslarına başvurularda, meslekî deneyimin belgelendirilmesi zorunlu olup, 5 inci maddede belirtilen durumlar ile ilgili belgelerin istenilmesi dışında ilgilinin beyanı esastır.</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color w:val="1C283D"/>
          <w:sz w:val="20"/>
          <w:szCs w:val="20"/>
          <w:lang w:eastAsia="tr-TR"/>
        </w:rPr>
        <w:t>(5) Kamu kurum ve kuruluşlarında çalışan mühendis, mimar ve şehir plâncılarına talep etmeleri halinde idarelerince görevlerini aksatmamak şartıyla bilirkişi meslek içi eğitim kursuna katılmaları için gerekli izin verilebilir.</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color w:val="1C283D"/>
          <w:sz w:val="20"/>
          <w:szCs w:val="20"/>
          <w:lang w:eastAsia="tr-TR"/>
        </w:rPr>
        <w:t>(6) Meslek içi eğitim kursları için bu kurslar ile ilgili giderlerin karşılanması amacıyla katılımcılardan ücret alınabilir. Alınacak ücret her yıl ilgili ihtisas odasının talebi üzerine Birlikçe belirlenir.</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b/>
          <w:bCs/>
          <w:color w:val="1C283D"/>
          <w:sz w:val="20"/>
          <w:szCs w:val="20"/>
          <w:lang w:eastAsia="tr-TR"/>
        </w:rPr>
        <w:t>Yetki belgelerinin iptali ve yenilenmesi</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b/>
          <w:bCs/>
          <w:color w:val="1C283D"/>
          <w:sz w:val="20"/>
          <w:szCs w:val="20"/>
          <w:lang w:eastAsia="tr-TR"/>
        </w:rPr>
        <w:t>MADDE 13 –</w:t>
      </w:r>
      <w:r w:rsidRPr="00203022">
        <w:rPr>
          <w:rFonts w:ascii="Times New Roman" w:eastAsia="Times New Roman" w:hAnsi="Times New Roman" w:cs="Times New Roman"/>
          <w:color w:val="1C283D"/>
          <w:sz w:val="20"/>
          <w:szCs w:val="20"/>
          <w:lang w:eastAsia="tr-TR"/>
        </w:rPr>
        <w:t> (1) Yetki belgelerinin her beş yılda bir yenilenmesi zorunludur Ancak, bu süre içinde bu Yönetmelikte belirtilen hükümler çerçevesinde yetki belgesinin iptal edilip edilmemesi bilirkişiye belgeyi veren meslek odasının sorumluluğundadır.</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color w:val="1C283D"/>
          <w:sz w:val="20"/>
          <w:szCs w:val="20"/>
          <w:lang w:eastAsia="tr-TR"/>
        </w:rPr>
        <w:t>(2) Yetki belgesi iptal edilenler, odasınca valiliğe, valilikçe de ilgili asliye hukuk mahkemesine bildirilir; bu kişiler, bilirkişi kurullarında görev alamazlar.</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b/>
          <w:bCs/>
          <w:color w:val="1C283D"/>
          <w:sz w:val="20"/>
          <w:szCs w:val="20"/>
          <w:lang w:eastAsia="tr-TR"/>
        </w:rPr>
        <w:t>Sicil kayıtlarının tutulması</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b/>
          <w:bCs/>
          <w:color w:val="1C283D"/>
          <w:sz w:val="20"/>
          <w:szCs w:val="20"/>
          <w:lang w:eastAsia="tr-TR"/>
        </w:rPr>
        <w:t>MADDE 14 –</w:t>
      </w:r>
      <w:r w:rsidRPr="00203022">
        <w:rPr>
          <w:rFonts w:ascii="Times New Roman" w:eastAsia="Times New Roman" w:hAnsi="Times New Roman" w:cs="Times New Roman"/>
          <w:color w:val="1C283D"/>
          <w:sz w:val="20"/>
          <w:szCs w:val="20"/>
          <w:lang w:eastAsia="tr-TR"/>
        </w:rPr>
        <w:t> (1) Yetki belgesi almış bilirkişilerin sicil kayıtları,  ilgili meslek odalarınca tutulur.</w:t>
      </w:r>
    </w:p>
    <w:p w:rsidR="00203022" w:rsidRPr="00203022" w:rsidRDefault="00203022" w:rsidP="00203022">
      <w:pPr>
        <w:shd w:val="clear" w:color="auto" w:fill="FFFFFF"/>
        <w:spacing w:after="0" w:line="240" w:lineRule="atLeast"/>
        <w:ind w:firstLine="567"/>
        <w:jc w:val="center"/>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b/>
          <w:bCs/>
          <w:color w:val="1C283D"/>
          <w:sz w:val="20"/>
          <w:szCs w:val="20"/>
          <w:lang w:eastAsia="tr-TR"/>
        </w:rPr>
        <w:t> </w:t>
      </w:r>
    </w:p>
    <w:p w:rsidR="00203022" w:rsidRPr="00203022" w:rsidRDefault="00203022" w:rsidP="00203022">
      <w:pPr>
        <w:shd w:val="clear" w:color="auto" w:fill="FFFFFF"/>
        <w:spacing w:after="0" w:line="240" w:lineRule="atLeast"/>
        <w:ind w:firstLine="567"/>
        <w:jc w:val="center"/>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b/>
          <w:bCs/>
          <w:color w:val="1C283D"/>
          <w:sz w:val="20"/>
          <w:szCs w:val="20"/>
          <w:lang w:eastAsia="tr-TR"/>
        </w:rPr>
        <w:t>DÖRDÜNCÜ BÖLÜM</w:t>
      </w:r>
    </w:p>
    <w:p w:rsidR="00203022" w:rsidRPr="00203022" w:rsidRDefault="00203022" w:rsidP="00203022">
      <w:pPr>
        <w:shd w:val="clear" w:color="auto" w:fill="FFFFFF"/>
        <w:spacing w:after="0" w:line="240" w:lineRule="atLeast"/>
        <w:ind w:firstLine="567"/>
        <w:jc w:val="center"/>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b/>
          <w:bCs/>
          <w:color w:val="1C283D"/>
          <w:sz w:val="20"/>
          <w:szCs w:val="20"/>
          <w:lang w:eastAsia="tr-TR"/>
        </w:rPr>
        <w:t>Raporların Hazırlanması ve Kamulaştırma Bedelinin</w:t>
      </w:r>
    </w:p>
    <w:p w:rsidR="00203022" w:rsidRPr="00203022" w:rsidRDefault="00203022" w:rsidP="00203022">
      <w:pPr>
        <w:shd w:val="clear" w:color="auto" w:fill="FFFFFF"/>
        <w:spacing w:after="0" w:line="240" w:lineRule="atLeast"/>
        <w:ind w:firstLine="567"/>
        <w:jc w:val="center"/>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b/>
          <w:bCs/>
          <w:color w:val="1C283D"/>
          <w:sz w:val="20"/>
          <w:szCs w:val="20"/>
          <w:lang w:eastAsia="tr-TR"/>
        </w:rPr>
        <w:t>Belirlenmesine İlişkin Hükümler</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b/>
          <w:bCs/>
          <w:color w:val="1C283D"/>
          <w:sz w:val="20"/>
          <w:szCs w:val="20"/>
          <w:lang w:eastAsia="tr-TR"/>
        </w:rPr>
        <w:t>Bilirkişilerin çalışma ilkeleri ve sorumlulukları</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b/>
          <w:bCs/>
          <w:color w:val="1C283D"/>
          <w:sz w:val="20"/>
          <w:szCs w:val="20"/>
          <w:lang w:eastAsia="tr-TR"/>
        </w:rPr>
        <w:t>MADDE 15 –</w:t>
      </w:r>
      <w:r w:rsidRPr="00203022">
        <w:rPr>
          <w:rFonts w:ascii="Times New Roman" w:eastAsia="Times New Roman" w:hAnsi="Times New Roman" w:cs="Times New Roman"/>
          <w:color w:val="1C283D"/>
          <w:sz w:val="20"/>
          <w:szCs w:val="20"/>
          <w:lang w:eastAsia="tr-TR"/>
        </w:rPr>
        <w:t> (1) Bilirkişiler yemin ederek görev alır.</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color w:val="1C283D"/>
          <w:sz w:val="20"/>
          <w:szCs w:val="20"/>
          <w:lang w:eastAsia="tr-TR"/>
        </w:rPr>
        <w:t xml:space="preserve">(2) Bilirkişiler, toplumsal sorumluluk bilinci ile görev yapmak, doğruyu beyan etmek, tarafsız davranmak ve görevini özenle yerine getirmek, herkesin üzerinde birleşebileceği, </w:t>
      </w:r>
      <w:proofErr w:type="spellStart"/>
      <w:r w:rsidRPr="00203022">
        <w:rPr>
          <w:rFonts w:ascii="Times New Roman" w:eastAsia="Times New Roman" w:hAnsi="Times New Roman" w:cs="Times New Roman"/>
          <w:color w:val="1C283D"/>
          <w:sz w:val="20"/>
          <w:szCs w:val="20"/>
          <w:lang w:eastAsia="tr-TR"/>
        </w:rPr>
        <w:t>kabuledilebilir</w:t>
      </w:r>
      <w:proofErr w:type="spellEnd"/>
      <w:r w:rsidRPr="00203022">
        <w:rPr>
          <w:rFonts w:ascii="Times New Roman" w:eastAsia="Times New Roman" w:hAnsi="Times New Roman" w:cs="Times New Roman"/>
          <w:color w:val="1C283D"/>
          <w:sz w:val="20"/>
          <w:szCs w:val="20"/>
          <w:lang w:eastAsia="tr-TR"/>
        </w:rPr>
        <w:t>,  objektif ve bilimsel görüş bildirmek,  sübjektif değerlendirmelerden kaçınmak zorundadır.</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color w:val="1C283D"/>
          <w:spacing w:val="5"/>
          <w:sz w:val="20"/>
          <w:szCs w:val="20"/>
          <w:lang w:eastAsia="tr-TR"/>
        </w:rPr>
        <w:t>(3) Bilirkişiler, görev üstlendiklerinde, üyesi bulundukları odaya bilgi vermekle </w:t>
      </w:r>
      <w:r w:rsidRPr="00203022">
        <w:rPr>
          <w:rFonts w:ascii="Times New Roman" w:eastAsia="Times New Roman" w:hAnsi="Times New Roman" w:cs="Times New Roman"/>
          <w:color w:val="1C283D"/>
          <w:spacing w:val="-5"/>
          <w:sz w:val="20"/>
          <w:szCs w:val="20"/>
          <w:lang w:eastAsia="tr-TR"/>
        </w:rPr>
        <w:t>yükümlüdürler. Bilirkişiler mahkemeye sundukları raporların bir kopyasını istenilmesi halinde</w:t>
      </w:r>
      <w:r w:rsidRPr="00203022">
        <w:rPr>
          <w:rFonts w:ascii="Times New Roman" w:eastAsia="Times New Roman" w:hAnsi="Times New Roman" w:cs="Times New Roman"/>
          <w:color w:val="1C283D"/>
          <w:sz w:val="20"/>
          <w:szCs w:val="20"/>
          <w:lang w:eastAsia="tr-TR"/>
        </w:rPr>
        <w:t> bağlı oldukları odaya verirler.</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color w:val="1C283D"/>
          <w:sz w:val="20"/>
          <w:szCs w:val="20"/>
          <w:lang w:eastAsia="tr-TR"/>
        </w:rPr>
        <w:t>(4) Bilirkişiler, geçerli bir mazereti olmadığı sürece, mahkeme celbine uyarak keşfe katılmak zorundadır. Mazereti dışında keşfe katılmayan bilirkişilerin adları ilgili mahkemece odasına bildirilir.</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b/>
          <w:bCs/>
          <w:color w:val="1C283D"/>
          <w:sz w:val="20"/>
          <w:szCs w:val="20"/>
          <w:lang w:eastAsia="tr-TR"/>
        </w:rPr>
        <w:t>Bilirkişi raporlarının sunulması</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b/>
          <w:bCs/>
          <w:color w:val="1C283D"/>
          <w:sz w:val="20"/>
          <w:szCs w:val="20"/>
          <w:lang w:eastAsia="tr-TR"/>
        </w:rPr>
        <w:t>MADDE 16 –</w:t>
      </w:r>
      <w:r w:rsidRPr="00203022">
        <w:rPr>
          <w:rFonts w:ascii="Times New Roman" w:eastAsia="Times New Roman" w:hAnsi="Times New Roman" w:cs="Times New Roman"/>
          <w:color w:val="1C283D"/>
          <w:sz w:val="20"/>
          <w:szCs w:val="20"/>
          <w:lang w:eastAsia="tr-TR"/>
        </w:rPr>
        <w:t> (1) Bilirkişi kurulu, kamulaştırılacak gayrimenkul mal ve kaynak ile emsal gayrimenkullerin bulunduğu yere mahkeme heyeti ile birlikte giderek, hazır bulunan ilgilileri de dinledikten sonra, gayrimenkul mal veya kaynağın değerini belirleyen gerekçeli raporunu on beş gün içinde mahkemeye verir. Bilirkişilerce yapılan değer tespitinde, idarece belgelerin mahkemeye verildiği gün esas tutulur.</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b/>
          <w:bCs/>
          <w:color w:val="1C283D"/>
          <w:sz w:val="20"/>
          <w:szCs w:val="20"/>
          <w:lang w:eastAsia="tr-TR"/>
        </w:rPr>
        <w:t>Raporlarda bulunması gereken asgarî bilgiler</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b/>
          <w:bCs/>
          <w:color w:val="1C283D"/>
          <w:sz w:val="20"/>
          <w:szCs w:val="20"/>
          <w:lang w:eastAsia="tr-TR"/>
        </w:rPr>
        <w:t>MADDE 17 –</w:t>
      </w:r>
      <w:r w:rsidRPr="00203022">
        <w:rPr>
          <w:rFonts w:ascii="Times New Roman" w:eastAsia="Times New Roman" w:hAnsi="Times New Roman" w:cs="Times New Roman"/>
          <w:color w:val="1C283D"/>
          <w:sz w:val="20"/>
          <w:szCs w:val="20"/>
          <w:lang w:eastAsia="tr-TR"/>
        </w:rPr>
        <w:t> (1) Bilirkişi raporlarında;</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proofErr w:type="gramStart"/>
      <w:r w:rsidRPr="00203022">
        <w:rPr>
          <w:rFonts w:ascii="Times New Roman" w:eastAsia="Times New Roman" w:hAnsi="Times New Roman" w:cs="Times New Roman"/>
          <w:color w:val="1C283D"/>
          <w:sz w:val="20"/>
          <w:szCs w:val="20"/>
          <w:lang w:eastAsia="tr-TR"/>
        </w:rPr>
        <w:t xml:space="preserve">a) Kamulaştırılacak gayrimenkul mal veya kaynağın; cins ve nevinin, yüzölçümünün, kıymetini etkileyebilecek bütün nitelik ve unsurlarının ve her unsurun ayrı </w:t>
      </w:r>
      <w:proofErr w:type="spellStart"/>
      <w:r w:rsidRPr="00203022">
        <w:rPr>
          <w:rFonts w:ascii="Times New Roman" w:eastAsia="Times New Roman" w:hAnsi="Times New Roman" w:cs="Times New Roman"/>
          <w:color w:val="1C283D"/>
          <w:sz w:val="20"/>
          <w:szCs w:val="20"/>
          <w:lang w:eastAsia="tr-TR"/>
        </w:rPr>
        <w:t>ayrı</w:t>
      </w:r>
      <w:proofErr w:type="spellEnd"/>
      <w:r w:rsidRPr="00203022">
        <w:rPr>
          <w:rFonts w:ascii="Times New Roman" w:eastAsia="Times New Roman" w:hAnsi="Times New Roman" w:cs="Times New Roman"/>
          <w:color w:val="1C283D"/>
          <w:sz w:val="20"/>
          <w:szCs w:val="20"/>
          <w:lang w:eastAsia="tr-TR"/>
        </w:rPr>
        <w:t xml:space="preserve"> değerinin, varsa vergi beyanının, kamulaştırma tarihindeki resmî makamlarca yapılmış kıymet takdirinin, arazi olması hâlinde kamulaştırma tarihindeki mevkii ve şartlarına göre ve olduğu gibi kullanılması hâlinde getireceği net gelirinin, arsa olması halinde kamulaştırma gününden önceki özel amacı olmayan emsal satışlara göre satış değerinin,  yapı olması halinde resmî birim fiyatlarının, yapı maliyet hesaplarının ve yıpranma payının,</w:t>
      </w:r>
      <w:proofErr w:type="gramEnd"/>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color w:val="1C283D"/>
          <w:sz w:val="20"/>
          <w:szCs w:val="20"/>
          <w:lang w:eastAsia="tr-TR"/>
        </w:rPr>
        <w:t>b) Bedele etki eden tüm kanunî verilerin, imar verilerinin, gayrimenkulün özgün nitelik ve kullanım şeklinin, değeri etkileyen hak ve yükümlülüklerin, gayrimenkul üzerindeki aynî ve şahsî irtifak haklarının ve gayrimenkul mükellefiyetlerinin, kadastro ve aplikasyon bilgilerinin, millî bir gayrimenkul bilgi sistemi için gereken verileri içeren özet bilgi formunun,</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color w:val="1C283D"/>
          <w:sz w:val="20"/>
          <w:szCs w:val="20"/>
          <w:lang w:eastAsia="tr-TR"/>
        </w:rPr>
        <w:t>c) Bedelin tespitinde etkili olacak diğer objektif ölçülerin</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proofErr w:type="gramStart"/>
      <w:r w:rsidRPr="00203022">
        <w:rPr>
          <w:rFonts w:ascii="Times New Roman" w:eastAsia="Times New Roman" w:hAnsi="Times New Roman" w:cs="Times New Roman"/>
          <w:color w:val="1C283D"/>
          <w:sz w:val="20"/>
          <w:szCs w:val="20"/>
          <w:lang w:eastAsia="tr-TR"/>
        </w:rPr>
        <w:t>ayrı</w:t>
      </w:r>
      <w:proofErr w:type="gramEnd"/>
      <w:r w:rsidRPr="00203022">
        <w:rPr>
          <w:rFonts w:ascii="Times New Roman" w:eastAsia="Times New Roman" w:hAnsi="Times New Roman" w:cs="Times New Roman"/>
          <w:color w:val="1C283D"/>
          <w:sz w:val="20"/>
          <w:szCs w:val="20"/>
          <w:lang w:eastAsia="tr-TR"/>
        </w:rPr>
        <w:t xml:space="preserve"> </w:t>
      </w:r>
      <w:proofErr w:type="spellStart"/>
      <w:r w:rsidRPr="00203022">
        <w:rPr>
          <w:rFonts w:ascii="Times New Roman" w:eastAsia="Times New Roman" w:hAnsi="Times New Roman" w:cs="Times New Roman"/>
          <w:color w:val="1C283D"/>
          <w:sz w:val="20"/>
          <w:szCs w:val="20"/>
          <w:lang w:eastAsia="tr-TR"/>
        </w:rPr>
        <w:t>ayrı</w:t>
      </w:r>
      <w:proofErr w:type="spellEnd"/>
      <w:r w:rsidRPr="00203022">
        <w:rPr>
          <w:rFonts w:ascii="Times New Roman" w:eastAsia="Times New Roman" w:hAnsi="Times New Roman" w:cs="Times New Roman"/>
          <w:color w:val="1C283D"/>
          <w:sz w:val="20"/>
          <w:szCs w:val="20"/>
          <w:lang w:eastAsia="tr-TR"/>
        </w:rPr>
        <w:t xml:space="preserve"> irdelenmesi ve belirtilmesi şarttır.</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color w:val="1C283D"/>
          <w:sz w:val="20"/>
          <w:szCs w:val="20"/>
          <w:lang w:eastAsia="tr-TR"/>
        </w:rPr>
        <w:t xml:space="preserve">(2) Raporlarda, bütün bu unsurların cevapları ayrı </w:t>
      </w:r>
      <w:proofErr w:type="spellStart"/>
      <w:r w:rsidRPr="00203022">
        <w:rPr>
          <w:rFonts w:ascii="Times New Roman" w:eastAsia="Times New Roman" w:hAnsi="Times New Roman" w:cs="Times New Roman"/>
          <w:color w:val="1C283D"/>
          <w:sz w:val="20"/>
          <w:szCs w:val="20"/>
          <w:lang w:eastAsia="tr-TR"/>
        </w:rPr>
        <w:t>ayrı</w:t>
      </w:r>
      <w:proofErr w:type="spellEnd"/>
      <w:r w:rsidRPr="00203022">
        <w:rPr>
          <w:rFonts w:ascii="Times New Roman" w:eastAsia="Times New Roman" w:hAnsi="Times New Roman" w:cs="Times New Roman"/>
          <w:color w:val="1C283D"/>
          <w:sz w:val="20"/>
          <w:szCs w:val="20"/>
          <w:lang w:eastAsia="tr-TR"/>
        </w:rPr>
        <w:t xml:space="preserve"> belirtilmek suretiyle ve ilgililerin beyanları da dikkate alınarak,  herkesçe anlaşılabilir nitelikte gerekçeli değerlendirme neticesinde hazırlanarak kamulaştırılacak gayrimenkul mal veya kaynağın değeri açık ve net olarak belirtilir.</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color w:val="1C283D"/>
          <w:sz w:val="20"/>
          <w:szCs w:val="20"/>
          <w:lang w:eastAsia="tr-TR"/>
        </w:rPr>
        <w:lastRenderedPageBreak/>
        <w:t>(3) Bu asgarî bilgileri içermeyen bilirkişi raporlarının mahkemeye sunulması halinde, tarafların itirazı üzerine veya mahkemelerce resen ek rapor istenilebilir.</w:t>
      </w:r>
    </w:p>
    <w:p w:rsidR="00203022" w:rsidRPr="00203022" w:rsidRDefault="00203022" w:rsidP="00203022">
      <w:pPr>
        <w:shd w:val="clear" w:color="auto" w:fill="FFFFFF"/>
        <w:spacing w:after="0" w:line="240" w:lineRule="atLeast"/>
        <w:ind w:firstLine="567"/>
        <w:jc w:val="center"/>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b/>
          <w:bCs/>
          <w:color w:val="1C283D"/>
          <w:sz w:val="20"/>
          <w:szCs w:val="20"/>
          <w:lang w:eastAsia="tr-TR"/>
        </w:rPr>
        <w:t> </w:t>
      </w:r>
    </w:p>
    <w:p w:rsidR="00203022" w:rsidRPr="00203022" w:rsidRDefault="00203022" w:rsidP="00203022">
      <w:pPr>
        <w:shd w:val="clear" w:color="auto" w:fill="FFFFFF"/>
        <w:spacing w:after="0" w:line="240" w:lineRule="atLeast"/>
        <w:ind w:firstLine="567"/>
        <w:jc w:val="center"/>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b/>
          <w:bCs/>
          <w:color w:val="1C283D"/>
          <w:sz w:val="20"/>
          <w:szCs w:val="20"/>
          <w:lang w:eastAsia="tr-TR"/>
        </w:rPr>
        <w:t>BEŞİNCİ BÖLÜM</w:t>
      </w:r>
    </w:p>
    <w:p w:rsidR="00203022" w:rsidRPr="00203022" w:rsidRDefault="00203022" w:rsidP="00203022">
      <w:pPr>
        <w:shd w:val="clear" w:color="auto" w:fill="FFFFFF"/>
        <w:spacing w:after="0" w:line="240" w:lineRule="atLeast"/>
        <w:ind w:firstLine="567"/>
        <w:jc w:val="center"/>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b/>
          <w:bCs/>
          <w:color w:val="1C283D"/>
          <w:sz w:val="20"/>
          <w:szCs w:val="20"/>
          <w:lang w:eastAsia="tr-TR"/>
        </w:rPr>
        <w:t>Çeşitli ve Son Hükümler</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b/>
          <w:bCs/>
          <w:color w:val="1C283D"/>
          <w:sz w:val="20"/>
          <w:szCs w:val="20"/>
          <w:lang w:eastAsia="tr-TR"/>
        </w:rPr>
        <w:t>İlgili kurum ve kuruluşlar ile ilişkiler</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b/>
          <w:bCs/>
          <w:color w:val="1C283D"/>
          <w:sz w:val="20"/>
          <w:szCs w:val="20"/>
          <w:lang w:eastAsia="tr-TR"/>
        </w:rPr>
        <w:t>MADDE 18 –</w:t>
      </w:r>
      <w:r w:rsidRPr="00203022">
        <w:rPr>
          <w:rFonts w:ascii="Times New Roman" w:eastAsia="Times New Roman" w:hAnsi="Times New Roman" w:cs="Times New Roman"/>
          <w:color w:val="1C283D"/>
          <w:sz w:val="20"/>
          <w:szCs w:val="20"/>
          <w:lang w:eastAsia="tr-TR"/>
        </w:rPr>
        <w:t> (1) Bilirkişiler görevlerini yerine getirirken kamu kurum ve kuruluşları ile özel ve tüzel kişilerden bilgi ve belge isteyebilir. Kurum, kuruluş ve kişiler, söz konusu isteklere mevzuatları çerçevesinde cevap vermek ve bilirkişi kuruluna gereken kolaylığı göstermekle yükümlüdürler.</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b/>
          <w:bCs/>
          <w:color w:val="1C283D"/>
          <w:sz w:val="20"/>
          <w:szCs w:val="20"/>
          <w:lang w:eastAsia="tr-TR"/>
        </w:rPr>
        <w:t>Bilirkişi ücretleri</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b/>
          <w:bCs/>
          <w:color w:val="1C283D"/>
          <w:sz w:val="20"/>
          <w:szCs w:val="20"/>
          <w:lang w:eastAsia="tr-TR"/>
        </w:rPr>
        <w:t>MADDE 19 –</w:t>
      </w:r>
      <w:r w:rsidRPr="00203022">
        <w:rPr>
          <w:rFonts w:ascii="Times New Roman" w:eastAsia="Times New Roman" w:hAnsi="Times New Roman" w:cs="Times New Roman"/>
          <w:color w:val="1C283D"/>
          <w:sz w:val="20"/>
          <w:szCs w:val="20"/>
          <w:lang w:eastAsia="tr-TR"/>
        </w:rPr>
        <w:t> (1) Bilirkişi ücretleri, mahkemelerce takdir olunur.</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b/>
          <w:bCs/>
          <w:color w:val="1C283D"/>
          <w:sz w:val="20"/>
          <w:szCs w:val="20"/>
          <w:lang w:eastAsia="tr-TR"/>
        </w:rPr>
        <w:t>Yetki belgesine denkliği kabul edilen belge</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b/>
          <w:bCs/>
          <w:color w:val="1C283D"/>
          <w:sz w:val="20"/>
          <w:szCs w:val="20"/>
          <w:lang w:eastAsia="tr-TR"/>
        </w:rPr>
        <w:t>GEÇİCİ MADDE 1 –</w:t>
      </w:r>
      <w:r w:rsidRPr="00203022">
        <w:rPr>
          <w:rFonts w:ascii="Times New Roman" w:eastAsia="Times New Roman" w:hAnsi="Times New Roman" w:cs="Times New Roman"/>
          <w:color w:val="1C283D"/>
          <w:sz w:val="20"/>
          <w:szCs w:val="20"/>
          <w:lang w:eastAsia="tr-TR"/>
        </w:rPr>
        <w:t> (1) Bu Yönetmeliğin yürürlüğe girdiği tarihten itibaren altı ay içerisinde, Yönetmelikle amaçlanan bilirkişi yetki belgesi denkliğinde belgeye sahip olduklarını iddia ederek, Birliğe başvuruda bulunanların, bu belgelerinin Birlik tarafından da denkliğinin kabul edilmesi halinde denkliği kabul edilen belge, bu Yönetmelik uyarınca verilmiş belge gibi işlem görür.</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b/>
          <w:bCs/>
          <w:color w:val="1C283D"/>
          <w:sz w:val="20"/>
          <w:szCs w:val="20"/>
          <w:lang w:eastAsia="tr-TR"/>
        </w:rPr>
        <w:t>Yetki belgesi zorunluluğu</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b/>
          <w:bCs/>
          <w:color w:val="1C283D"/>
          <w:sz w:val="20"/>
          <w:szCs w:val="20"/>
          <w:lang w:eastAsia="tr-TR"/>
        </w:rPr>
        <w:t>GEÇİCİ MADDE 2 –</w:t>
      </w:r>
      <w:r w:rsidRPr="00203022">
        <w:rPr>
          <w:rFonts w:ascii="Times New Roman" w:eastAsia="Times New Roman" w:hAnsi="Times New Roman" w:cs="Times New Roman"/>
          <w:color w:val="1C283D"/>
          <w:sz w:val="20"/>
          <w:szCs w:val="20"/>
          <w:lang w:eastAsia="tr-TR"/>
        </w:rPr>
        <w:t xml:space="preserve"> (1) Bu Yönetmelikle getirilen bilirkişi yetki belgesi zorunluluğu </w:t>
      </w:r>
      <w:proofErr w:type="gramStart"/>
      <w:r w:rsidRPr="00203022">
        <w:rPr>
          <w:rFonts w:ascii="Times New Roman" w:eastAsia="Times New Roman" w:hAnsi="Times New Roman" w:cs="Times New Roman"/>
          <w:color w:val="1C283D"/>
          <w:sz w:val="20"/>
          <w:szCs w:val="20"/>
          <w:lang w:eastAsia="tr-TR"/>
        </w:rPr>
        <w:t>1/1/2007</w:t>
      </w:r>
      <w:proofErr w:type="gramEnd"/>
      <w:r w:rsidRPr="00203022">
        <w:rPr>
          <w:rFonts w:ascii="Times New Roman" w:eastAsia="Times New Roman" w:hAnsi="Times New Roman" w:cs="Times New Roman"/>
          <w:color w:val="1C283D"/>
          <w:sz w:val="20"/>
          <w:szCs w:val="20"/>
          <w:lang w:eastAsia="tr-TR"/>
        </w:rPr>
        <w:t xml:space="preserve"> tarihine kadar uygulanmaz.</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b/>
          <w:bCs/>
          <w:color w:val="1C283D"/>
          <w:sz w:val="20"/>
          <w:szCs w:val="20"/>
          <w:lang w:eastAsia="tr-TR"/>
        </w:rPr>
        <w:t>Yürürlük</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b/>
          <w:bCs/>
          <w:color w:val="1C283D"/>
          <w:sz w:val="20"/>
          <w:szCs w:val="20"/>
          <w:lang w:eastAsia="tr-TR"/>
        </w:rPr>
        <w:t>MADDE 20 –</w:t>
      </w:r>
      <w:r w:rsidRPr="00203022">
        <w:rPr>
          <w:rFonts w:ascii="Times New Roman" w:eastAsia="Times New Roman" w:hAnsi="Times New Roman" w:cs="Times New Roman"/>
          <w:color w:val="1C283D"/>
          <w:sz w:val="20"/>
          <w:szCs w:val="20"/>
          <w:lang w:eastAsia="tr-TR"/>
        </w:rPr>
        <w:t> (1) Bu Yönetmelik, yayımı tarihinde yürürlüğe girer.</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b/>
          <w:bCs/>
          <w:color w:val="1C283D"/>
          <w:sz w:val="20"/>
          <w:szCs w:val="20"/>
          <w:lang w:eastAsia="tr-TR"/>
        </w:rPr>
        <w:t>Yürütme</w:t>
      </w:r>
    </w:p>
    <w:p w:rsidR="00203022" w:rsidRPr="00203022" w:rsidRDefault="00203022" w:rsidP="00203022">
      <w:pPr>
        <w:shd w:val="clear" w:color="auto" w:fill="FFFFFF"/>
        <w:spacing w:after="0" w:line="240" w:lineRule="atLeast"/>
        <w:ind w:firstLine="567"/>
        <w:jc w:val="both"/>
        <w:rPr>
          <w:rFonts w:ascii="Times New Roman" w:eastAsia="Times New Roman" w:hAnsi="Times New Roman" w:cs="Times New Roman"/>
          <w:color w:val="1C283D"/>
          <w:sz w:val="24"/>
          <w:szCs w:val="24"/>
          <w:lang w:eastAsia="tr-TR"/>
        </w:rPr>
      </w:pPr>
      <w:r w:rsidRPr="00203022">
        <w:rPr>
          <w:rFonts w:ascii="Times New Roman" w:eastAsia="Times New Roman" w:hAnsi="Times New Roman" w:cs="Times New Roman"/>
          <w:b/>
          <w:bCs/>
          <w:color w:val="1C283D"/>
          <w:sz w:val="20"/>
          <w:szCs w:val="20"/>
          <w:lang w:eastAsia="tr-TR"/>
        </w:rPr>
        <w:t>MADDE 21 –</w:t>
      </w:r>
      <w:r w:rsidRPr="00203022">
        <w:rPr>
          <w:rFonts w:ascii="Times New Roman" w:eastAsia="Times New Roman" w:hAnsi="Times New Roman" w:cs="Times New Roman"/>
          <w:color w:val="1C283D"/>
          <w:sz w:val="20"/>
          <w:szCs w:val="20"/>
          <w:lang w:eastAsia="tr-TR"/>
        </w:rPr>
        <w:t> (1) Bu Yönetmelik hükümlerini Maliye Bakanı ile Bayındırlık ve İskân Bakanı birlikte yürütür.</w:t>
      </w:r>
    </w:p>
    <w:p w:rsidR="009715B2" w:rsidRPr="00203022" w:rsidRDefault="009715B2" w:rsidP="00203022"/>
    <w:sectPr w:rsidR="009715B2" w:rsidRPr="00203022" w:rsidSect="009715B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73390"/>
    <w:rsid w:val="000451D5"/>
    <w:rsid w:val="001734DF"/>
    <w:rsid w:val="001B6A8F"/>
    <w:rsid w:val="00203022"/>
    <w:rsid w:val="002A125E"/>
    <w:rsid w:val="00320DC3"/>
    <w:rsid w:val="003656E4"/>
    <w:rsid w:val="003845E6"/>
    <w:rsid w:val="003B62C9"/>
    <w:rsid w:val="003C124A"/>
    <w:rsid w:val="00491439"/>
    <w:rsid w:val="00573390"/>
    <w:rsid w:val="006355FC"/>
    <w:rsid w:val="00667962"/>
    <w:rsid w:val="0075445D"/>
    <w:rsid w:val="008063C4"/>
    <w:rsid w:val="008D007E"/>
    <w:rsid w:val="009715B2"/>
    <w:rsid w:val="00972C4B"/>
    <w:rsid w:val="009D7B41"/>
    <w:rsid w:val="00A57D1C"/>
    <w:rsid w:val="00A871B3"/>
    <w:rsid w:val="00AB5D75"/>
    <w:rsid w:val="00B26C77"/>
    <w:rsid w:val="00C15B3C"/>
    <w:rsid w:val="00D50EB1"/>
    <w:rsid w:val="00D6505B"/>
    <w:rsid w:val="00EA66C5"/>
    <w:rsid w:val="00FD387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5B2"/>
  </w:style>
  <w:style w:type="paragraph" w:styleId="Balk1">
    <w:name w:val="heading 1"/>
    <w:basedOn w:val="Normal"/>
    <w:link w:val="Balk1Char"/>
    <w:uiPriority w:val="9"/>
    <w:qFormat/>
    <w:rsid w:val="00D650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D6505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D6505B"/>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D6505B"/>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paragraph" w:styleId="Balk5">
    <w:name w:val="heading 5"/>
    <w:basedOn w:val="Normal"/>
    <w:link w:val="Balk5Char"/>
    <w:uiPriority w:val="9"/>
    <w:qFormat/>
    <w:rsid w:val="00D6505B"/>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paragraph" w:styleId="Balk6">
    <w:name w:val="heading 6"/>
    <w:basedOn w:val="Normal"/>
    <w:next w:val="Normal"/>
    <w:link w:val="Balk6Char"/>
    <w:uiPriority w:val="9"/>
    <w:unhideWhenUsed/>
    <w:qFormat/>
    <w:rsid w:val="0049143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link w:val="Balk7Char"/>
    <w:uiPriority w:val="9"/>
    <w:qFormat/>
    <w:rsid w:val="00491439"/>
    <w:pPr>
      <w:spacing w:before="100" w:beforeAutospacing="1" w:after="100" w:afterAutospacing="1" w:line="240" w:lineRule="auto"/>
      <w:outlineLvl w:val="6"/>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7339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73390"/>
    <w:rPr>
      <w:rFonts w:ascii="Tahoma" w:hAnsi="Tahoma" w:cs="Tahoma"/>
      <w:sz w:val="16"/>
      <w:szCs w:val="16"/>
    </w:rPr>
  </w:style>
  <w:style w:type="paragraph" w:styleId="NormalWeb">
    <w:name w:val="Normal (Web)"/>
    <w:basedOn w:val="Normal"/>
    <w:uiPriority w:val="99"/>
    <w:unhideWhenUsed/>
    <w:rsid w:val="008063C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8063C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8063C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8063C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8063C4"/>
  </w:style>
  <w:style w:type="character" w:customStyle="1" w:styleId="spelle">
    <w:name w:val="spelle"/>
    <w:basedOn w:val="VarsaylanParagrafYazTipi"/>
    <w:rsid w:val="008063C4"/>
  </w:style>
  <w:style w:type="character" w:styleId="Kpr">
    <w:name w:val="Hyperlink"/>
    <w:basedOn w:val="VarsaylanParagrafYazTipi"/>
    <w:uiPriority w:val="99"/>
    <w:semiHidden/>
    <w:unhideWhenUsed/>
    <w:rsid w:val="0075445D"/>
    <w:rPr>
      <w:color w:val="0000FF"/>
      <w:u w:val="single"/>
    </w:rPr>
  </w:style>
  <w:style w:type="paragraph" w:styleId="DzMetin">
    <w:name w:val="Plain Text"/>
    <w:basedOn w:val="Normal"/>
    <w:link w:val="DzMetinChar"/>
    <w:uiPriority w:val="99"/>
    <w:unhideWhenUsed/>
    <w:rsid w:val="006679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zMetinChar">
    <w:name w:val="Düz Metin Char"/>
    <w:basedOn w:val="VarsaylanParagrafYazTipi"/>
    <w:link w:val="DzMetin"/>
    <w:uiPriority w:val="99"/>
    <w:rsid w:val="00667962"/>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67962"/>
    <w:rPr>
      <w:b/>
      <w:bCs/>
    </w:rPr>
  </w:style>
  <w:style w:type="paragraph" w:customStyle="1" w:styleId="3-normalyaz">
    <w:name w:val="3-normalyaz"/>
    <w:basedOn w:val="Normal"/>
    <w:rsid w:val="006679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D6505B"/>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D6505B"/>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D6505B"/>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D6505B"/>
    <w:rPr>
      <w:rFonts w:ascii="Times New Roman" w:eastAsia="Times New Roman" w:hAnsi="Times New Roman" w:cs="Times New Roman"/>
      <w:b/>
      <w:bCs/>
      <w:sz w:val="24"/>
      <w:szCs w:val="24"/>
      <w:lang w:eastAsia="tr-TR"/>
    </w:rPr>
  </w:style>
  <w:style w:type="character" w:customStyle="1" w:styleId="Balk5Char">
    <w:name w:val="Başlık 5 Char"/>
    <w:basedOn w:val="VarsaylanParagrafYazTipi"/>
    <w:link w:val="Balk5"/>
    <w:uiPriority w:val="9"/>
    <w:rsid w:val="00D6505B"/>
    <w:rPr>
      <w:rFonts w:ascii="Times New Roman" w:eastAsia="Times New Roman" w:hAnsi="Times New Roman" w:cs="Times New Roman"/>
      <w:b/>
      <w:bCs/>
      <w:sz w:val="20"/>
      <w:szCs w:val="20"/>
      <w:lang w:eastAsia="tr-TR"/>
    </w:rPr>
  </w:style>
  <w:style w:type="paragraph" w:styleId="GvdeMetniGirintisi">
    <w:name w:val="Body Text Indent"/>
    <w:basedOn w:val="Normal"/>
    <w:link w:val="GvdeMetniGirintisiChar"/>
    <w:uiPriority w:val="99"/>
    <w:semiHidden/>
    <w:unhideWhenUsed/>
    <w:rsid w:val="00D6505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D6505B"/>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D6505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Girintisi3Char">
    <w:name w:val="Gövde Metni Girintisi 3 Char"/>
    <w:basedOn w:val="VarsaylanParagrafYazTipi"/>
    <w:link w:val="GvdeMetniGirintisi3"/>
    <w:uiPriority w:val="99"/>
    <w:semiHidden/>
    <w:rsid w:val="00D6505B"/>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semiHidden/>
    <w:unhideWhenUsed/>
    <w:rsid w:val="00D6505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D6505B"/>
    <w:rPr>
      <w:rFonts w:ascii="Times New Roman" w:eastAsia="Times New Roman" w:hAnsi="Times New Roman" w:cs="Times New Roman"/>
      <w:sz w:val="24"/>
      <w:szCs w:val="24"/>
      <w:lang w:eastAsia="tr-TR"/>
    </w:rPr>
  </w:style>
  <w:style w:type="paragraph" w:styleId="bekMetni">
    <w:name w:val="Block Text"/>
    <w:basedOn w:val="Normal"/>
    <w:uiPriority w:val="99"/>
    <w:semiHidden/>
    <w:unhideWhenUsed/>
    <w:rsid w:val="00D6505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D6505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D6505B"/>
    <w:rPr>
      <w:rFonts w:ascii="Times New Roman" w:eastAsia="Times New Roman" w:hAnsi="Times New Roman" w:cs="Times New Roman"/>
      <w:sz w:val="24"/>
      <w:szCs w:val="24"/>
      <w:lang w:eastAsia="tr-TR"/>
    </w:rPr>
  </w:style>
  <w:style w:type="paragraph" w:customStyle="1" w:styleId="normalyaz">
    <w:name w:val="normalyaz"/>
    <w:basedOn w:val="Normal"/>
    <w:rsid w:val="003845E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AB5D7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6Char">
    <w:name w:val="Başlık 6 Char"/>
    <w:basedOn w:val="VarsaylanParagrafYazTipi"/>
    <w:link w:val="Balk6"/>
    <w:uiPriority w:val="9"/>
    <w:rsid w:val="00491439"/>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rsid w:val="00491439"/>
    <w:rPr>
      <w:rFonts w:ascii="Times New Roman" w:eastAsia="Times New Roman" w:hAnsi="Times New Roman" w:cs="Times New Roman"/>
      <w:sz w:val="24"/>
      <w:szCs w:val="24"/>
      <w:lang w:eastAsia="tr-TR"/>
    </w:rPr>
  </w:style>
  <w:style w:type="paragraph" w:customStyle="1" w:styleId="normaltext">
    <w:name w:val="normaltext"/>
    <w:basedOn w:val="Normal"/>
    <w:rsid w:val="00972C4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style-span">
    <w:name w:val="apple-style-span"/>
    <w:basedOn w:val="VarsaylanParagrafYazTipi"/>
    <w:rsid w:val="00972C4B"/>
  </w:style>
  <w:style w:type="character" w:customStyle="1" w:styleId="normaltext1">
    <w:name w:val="normaltext1"/>
    <w:basedOn w:val="VarsaylanParagrafYazTipi"/>
    <w:rsid w:val="00972C4B"/>
  </w:style>
  <w:style w:type="character" w:styleId="zlenenKpr">
    <w:name w:val="FollowedHyperlink"/>
    <w:basedOn w:val="VarsaylanParagrafYazTipi"/>
    <w:uiPriority w:val="99"/>
    <w:semiHidden/>
    <w:unhideWhenUsed/>
    <w:rsid w:val="00D50EB1"/>
    <w:rPr>
      <w:color w:val="800080"/>
      <w:u w:val="single"/>
    </w:rPr>
  </w:style>
  <w:style w:type="paragraph" w:styleId="ListeParagraf">
    <w:name w:val="List Paragraph"/>
    <w:basedOn w:val="Normal"/>
    <w:uiPriority w:val="34"/>
    <w:qFormat/>
    <w:rsid w:val="00D50EB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0"/>
    <w:basedOn w:val="Normal"/>
    <w:rsid w:val="00EA66C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EA66C5"/>
  </w:style>
</w:styles>
</file>

<file path=word/webSettings.xml><?xml version="1.0" encoding="utf-8"?>
<w:webSettings xmlns:r="http://schemas.openxmlformats.org/officeDocument/2006/relationships" xmlns:w="http://schemas.openxmlformats.org/wordprocessingml/2006/main">
  <w:divs>
    <w:div w:id="3554053">
      <w:bodyDiv w:val="1"/>
      <w:marLeft w:val="0"/>
      <w:marRight w:val="0"/>
      <w:marTop w:val="0"/>
      <w:marBottom w:val="0"/>
      <w:divBdr>
        <w:top w:val="none" w:sz="0" w:space="0" w:color="auto"/>
        <w:left w:val="none" w:sz="0" w:space="0" w:color="auto"/>
        <w:bottom w:val="none" w:sz="0" w:space="0" w:color="auto"/>
        <w:right w:val="none" w:sz="0" w:space="0" w:color="auto"/>
      </w:divBdr>
    </w:div>
    <w:div w:id="145363225">
      <w:bodyDiv w:val="1"/>
      <w:marLeft w:val="0"/>
      <w:marRight w:val="0"/>
      <w:marTop w:val="0"/>
      <w:marBottom w:val="0"/>
      <w:divBdr>
        <w:top w:val="none" w:sz="0" w:space="0" w:color="auto"/>
        <w:left w:val="none" w:sz="0" w:space="0" w:color="auto"/>
        <w:bottom w:val="none" w:sz="0" w:space="0" w:color="auto"/>
        <w:right w:val="none" w:sz="0" w:space="0" w:color="auto"/>
      </w:divBdr>
    </w:div>
    <w:div w:id="222640320">
      <w:bodyDiv w:val="1"/>
      <w:marLeft w:val="0"/>
      <w:marRight w:val="0"/>
      <w:marTop w:val="0"/>
      <w:marBottom w:val="0"/>
      <w:divBdr>
        <w:top w:val="none" w:sz="0" w:space="0" w:color="auto"/>
        <w:left w:val="none" w:sz="0" w:space="0" w:color="auto"/>
        <w:bottom w:val="none" w:sz="0" w:space="0" w:color="auto"/>
        <w:right w:val="none" w:sz="0" w:space="0" w:color="auto"/>
      </w:divBdr>
    </w:div>
    <w:div w:id="266355676">
      <w:bodyDiv w:val="1"/>
      <w:marLeft w:val="0"/>
      <w:marRight w:val="0"/>
      <w:marTop w:val="0"/>
      <w:marBottom w:val="0"/>
      <w:divBdr>
        <w:top w:val="none" w:sz="0" w:space="0" w:color="auto"/>
        <w:left w:val="none" w:sz="0" w:space="0" w:color="auto"/>
        <w:bottom w:val="none" w:sz="0" w:space="0" w:color="auto"/>
        <w:right w:val="none" w:sz="0" w:space="0" w:color="auto"/>
      </w:divBdr>
    </w:div>
    <w:div w:id="336466793">
      <w:bodyDiv w:val="1"/>
      <w:marLeft w:val="0"/>
      <w:marRight w:val="0"/>
      <w:marTop w:val="0"/>
      <w:marBottom w:val="0"/>
      <w:divBdr>
        <w:top w:val="none" w:sz="0" w:space="0" w:color="auto"/>
        <w:left w:val="none" w:sz="0" w:space="0" w:color="auto"/>
        <w:bottom w:val="none" w:sz="0" w:space="0" w:color="auto"/>
        <w:right w:val="none" w:sz="0" w:space="0" w:color="auto"/>
      </w:divBdr>
      <w:divsChild>
        <w:div w:id="1009523027">
          <w:marLeft w:val="0"/>
          <w:marRight w:val="0"/>
          <w:marTop w:val="0"/>
          <w:marBottom w:val="0"/>
          <w:divBdr>
            <w:top w:val="none" w:sz="0" w:space="0" w:color="auto"/>
            <w:left w:val="none" w:sz="0" w:space="0" w:color="auto"/>
            <w:bottom w:val="none" w:sz="0" w:space="0" w:color="auto"/>
            <w:right w:val="none" w:sz="0" w:space="0" w:color="auto"/>
          </w:divBdr>
          <w:divsChild>
            <w:div w:id="100652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428527">
      <w:bodyDiv w:val="1"/>
      <w:marLeft w:val="0"/>
      <w:marRight w:val="0"/>
      <w:marTop w:val="0"/>
      <w:marBottom w:val="0"/>
      <w:divBdr>
        <w:top w:val="none" w:sz="0" w:space="0" w:color="auto"/>
        <w:left w:val="none" w:sz="0" w:space="0" w:color="auto"/>
        <w:bottom w:val="none" w:sz="0" w:space="0" w:color="auto"/>
        <w:right w:val="none" w:sz="0" w:space="0" w:color="auto"/>
      </w:divBdr>
    </w:div>
    <w:div w:id="455103538">
      <w:bodyDiv w:val="1"/>
      <w:marLeft w:val="0"/>
      <w:marRight w:val="0"/>
      <w:marTop w:val="0"/>
      <w:marBottom w:val="0"/>
      <w:divBdr>
        <w:top w:val="none" w:sz="0" w:space="0" w:color="auto"/>
        <w:left w:val="none" w:sz="0" w:space="0" w:color="auto"/>
        <w:bottom w:val="none" w:sz="0" w:space="0" w:color="auto"/>
        <w:right w:val="none" w:sz="0" w:space="0" w:color="auto"/>
      </w:divBdr>
    </w:div>
    <w:div w:id="524707756">
      <w:bodyDiv w:val="1"/>
      <w:marLeft w:val="0"/>
      <w:marRight w:val="0"/>
      <w:marTop w:val="0"/>
      <w:marBottom w:val="0"/>
      <w:divBdr>
        <w:top w:val="none" w:sz="0" w:space="0" w:color="auto"/>
        <w:left w:val="none" w:sz="0" w:space="0" w:color="auto"/>
        <w:bottom w:val="none" w:sz="0" w:space="0" w:color="auto"/>
        <w:right w:val="none" w:sz="0" w:space="0" w:color="auto"/>
      </w:divBdr>
    </w:div>
    <w:div w:id="705370997">
      <w:bodyDiv w:val="1"/>
      <w:marLeft w:val="0"/>
      <w:marRight w:val="0"/>
      <w:marTop w:val="0"/>
      <w:marBottom w:val="0"/>
      <w:divBdr>
        <w:top w:val="none" w:sz="0" w:space="0" w:color="auto"/>
        <w:left w:val="none" w:sz="0" w:space="0" w:color="auto"/>
        <w:bottom w:val="none" w:sz="0" w:space="0" w:color="auto"/>
        <w:right w:val="none" w:sz="0" w:space="0" w:color="auto"/>
      </w:divBdr>
    </w:div>
    <w:div w:id="883640353">
      <w:bodyDiv w:val="1"/>
      <w:marLeft w:val="0"/>
      <w:marRight w:val="0"/>
      <w:marTop w:val="0"/>
      <w:marBottom w:val="0"/>
      <w:divBdr>
        <w:top w:val="none" w:sz="0" w:space="0" w:color="auto"/>
        <w:left w:val="none" w:sz="0" w:space="0" w:color="auto"/>
        <w:bottom w:val="none" w:sz="0" w:space="0" w:color="auto"/>
        <w:right w:val="none" w:sz="0" w:space="0" w:color="auto"/>
      </w:divBdr>
      <w:divsChild>
        <w:div w:id="1797678812">
          <w:marLeft w:val="0"/>
          <w:marRight w:val="0"/>
          <w:marTop w:val="0"/>
          <w:marBottom w:val="0"/>
          <w:divBdr>
            <w:top w:val="none" w:sz="0" w:space="0" w:color="auto"/>
            <w:left w:val="none" w:sz="0" w:space="0" w:color="auto"/>
            <w:bottom w:val="none" w:sz="0" w:space="0" w:color="auto"/>
            <w:right w:val="none" w:sz="0" w:space="0" w:color="auto"/>
          </w:divBdr>
          <w:divsChild>
            <w:div w:id="1754622603">
              <w:marLeft w:val="0"/>
              <w:marRight w:val="0"/>
              <w:marTop w:val="0"/>
              <w:marBottom w:val="0"/>
              <w:divBdr>
                <w:top w:val="none" w:sz="0" w:space="0" w:color="auto"/>
                <w:left w:val="none" w:sz="0" w:space="0" w:color="auto"/>
                <w:bottom w:val="none" w:sz="0" w:space="0" w:color="auto"/>
                <w:right w:val="none" w:sz="0" w:space="0" w:color="auto"/>
              </w:divBdr>
              <w:divsChild>
                <w:div w:id="1435398878">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 w:id="983966679">
      <w:bodyDiv w:val="1"/>
      <w:marLeft w:val="0"/>
      <w:marRight w:val="0"/>
      <w:marTop w:val="0"/>
      <w:marBottom w:val="0"/>
      <w:divBdr>
        <w:top w:val="none" w:sz="0" w:space="0" w:color="auto"/>
        <w:left w:val="none" w:sz="0" w:space="0" w:color="auto"/>
        <w:bottom w:val="none" w:sz="0" w:space="0" w:color="auto"/>
        <w:right w:val="none" w:sz="0" w:space="0" w:color="auto"/>
      </w:divBdr>
      <w:divsChild>
        <w:div w:id="955405960">
          <w:marLeft w:val="0"/>
          <w:marRight w:val="0"/>
          <w:marTop w:val="0"/>
          <w:marBottom w:val="0"/>
          <w:divBdr>
            <w:top w:val="none" w:sz="0" w:space="0" w:color="auto"/>
            <w:left w:val="none" w:sz="0" w:space="0" w:color="auto"/>
            <w:bottom w:val="none" w:sz="0" w:space="0" w:color="auto"/>
            <w:right w:val="none" w:sz="0" w:space="0" w:color="auto"/>
          </w:divBdr>
          <w:divsChild>
            <w:div w:id="173199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746830">
      <w:bodyDiv w:val="1"/>
      <w:marLeft w:val="0"/>
      <w:marRight w:val="0"/>
      <w:marTop w:val="0"/>
      <w:marBottom w:val="0"/>
      <w:divBdr>
        <w:top w:val="none" w:sz="0" w:space="0" w:color="auto"/>
        <w:left w:val="none" w:sz="0" w:space="0" w:color="auto"/>
        <w:bottom w:val="none" w:sz="0" w:space="0" w:color="auto"/>
        <w:right w:val="none" w:sz="0" w:space="0" w:color="auto"/>
      </w:divBdr>
      <w:divsChild>
        <w:div w:id="824278727">
          <w:marLeft w:val="0"/>
          <w:marRight w:val="0"/>
          <w:marTop w:val="0"/>
          <w:marBottom w:val="0"/>
          <w:divBdr>
            <w:top w:val="none" w:sz="0" w:space="0" w:color="auto"/>
            <w:left w:val="none" w:sz="0" w:space="0" w:color="auto"/>
            <w:bottom w:val="none" w:sz="0" w:space="0" w:color="auto"/>
            <w:right w:val="none" w:sz="0" w:space="0" w:color="auto"/>
          </w:divBdr>
          <w:divsChild>
            <w:div w:id="162391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17724">
      <w:bodyDiv w:val="1"/>
      <w:marLeft w:val="0"/>
      <w:marRight w:val="0"/>
      <w:marTop w:val="0"/>
      <w:marBottom w:val="0"/>
      <w:divBdr>
        <w:top w:val="none" w:sz="0" w:space="0" w:color="auto"/>
        <w:left w:val="none" w:sz="0" w:space="0" w:color="auto"/>
        <w:bottom w:val="none" w:sz="0" w:space="0" w:color="auto"/>
        <w:right w:val="none" w:sz="0" w:space="0" w:color="auto"/>
      </w:divBdr>
      <w:divsChild>
        <w:div w:id="687946948">
          <w:marLeft w:val="0"/>
          <w:marRight w:val="0"/>
          <w:marTop w:val="0"/>
          <w:marBottom w:val="0"/>
          <w:divBdr>
            <w:top w:val="none" w:sz="0" w:space="0" w:color="auto"/>
            <w:left w:val="none" w:sz="0" w:space="0" w:color="auto"/>
            <w:bottom w:val="single" w:sz="6" w:space="0" w:color="808080"/>
            <w:right w:val="none" w:sz="0" w:space="0" w:color="auto"/>
          </w:divBdr>
        </w:div>
      </w:divsChild>
    </w:div>
    <w:div w:id="1100948869">
      <w:bodyDiv w:val="1"/>
      <w:marLeft w:val="0"/>
      <w:marRight w:val="0"/>
      <w:marTop w:val="0"/>
      <w:marBottom w:val="0"/>
      <w:divBdr>
        <w:top w:val="none" w:sz="0" w:space="0" w:color="auto"/>
        <w:left w:val="none" w:sz="0" w:space="0" w:color="auto"/>
        <w:bottom w:val="none" w:sz="0" w:space="0" w:color="auto"/>
        <w:right w:val="none" w:sz="0" w:space="0" w:color="auto"/>
      </w:divBdr>
      <w:divsChild>
        <w:div w:id="1547720959">
          <w:marLeft w:val="0"/>
          <w:marRight w:val="0"/>
          <w:marTop w:val="0"/>
          <w:marBottom w:val="0"/>
          <w:divBdr>
            <w:top w:val="none" w:sz="0" w:space="0" w:color="auto"/>
            <w:left w:val="none" w:sz="0" w:space="0" w:color="auto"/>
            <w:bottom w:val="none" w:sz="0" w:space="0" w:color="auto"/>
            <w:right w:val="none" w:sz="0" w:space="0" w:color="auto"/>
          </w:divBdr>
          <w:divsChild>
            <w:div w:id="30069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24592">
      <w:bodyDiv w:val="1"/>
      <w:marLeft w:val="0"/>
      <w:marRight w:val="0"/>
      <w:marTop w:val="0"/>
      <w:marBottom w:val="0"/>
      <w:divBdr>
        <w:top w:val="none" w:sz="0" w:space="0" w:color="auto"/>
        <w:left w:val="none" w:sz="0" w:space="0" w:color="auto"/>
        <w:bottom w:val="none" w:sz="0" w:space="0" w:color="auto"/>
        <w:right w:val="none" w:sz="0" w:space="0" w:color="auto"/>
      </w:divBdr>
      <w:divsChild>
        <w:div w:id="652369701">
          <w:marLeft w:val="0"/>
          <w:marRight w:val="0"/>
          <w:marTop w:val="0"/>
          <w:marBottom w:val="0"/>
          <w:divBdr>
            <w:top w:val="none" w:sz="0" w:space="0" w:color="auto"/>
            <w:left w:val="none" w:sz="0" w:space="0" w:color="auto"/>
            <w:bottom w:val="none" w:sz="0" w:space="0" w:color="auto"/>
            <w:right w:val="none" w:sz="0" w:space="0" w:color="auto"/>
          </w:divBdr>
          <w:divsChild>
            <w:div w:id="182153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93852">
      <w:bodyDiv w:val="1"/>
      <w:marLeft w:val="0"/>
      <w:marRight w:val="0"/>
      <w:marTop w:val="0"/>
      <w:marBottom w:val="0"/>
      <w:divBdr>
        <w:top w:val="none" w:sz="0" w:space="0" w:color="auto"/>
        <w:left w:val="none" w:sz="0" w:space="0" w:color="auto"/>
        <w:bottom w:val="none" w:sz="0" w:space="0" w:color="auto"/>
        <w:right w:val="none" w:sz="0" w:space="0" w:color="auto"/>
      </w:divBdr>
    </w:div>
    <w:div w:id="1251894042">
      <w:bodyDiv w:val="1"/>
      <w:marLeft w:val="0"/>
      <w:marRight w:val="0"/>
      <w:marTop w:val="0"/>
      <w:marBottom w:val="0"/>
      <w:divBdr>
        <w:top w:val="none" w:sz="0" w:space="0" w:color="auto"/>
        <w:left w:val="none" w:sz="0" w:space="0" w:color="auto"/>
        <w:bottom w:val="none" w:sz="0" w:space="0" w:color="auto"/>
        <w:right w:val="none" w:sz="0" w:space="0" w:color="auto"/>
      </w:divBdr>
    </w:div>
    <w:div w:id="1257403855">
      <w:bodyDiv w:val="1"/>
      <w:marLeft w:val="0"/>
      <w:marRight w:val="0"/>
      <w:marTop w:val="0"/>
      <w:marBottom w:val="0"/>
      <w:divBdr>
        <w:top w:val="none" w:sz="0" w:space="0" w:color="auto"/>
        <w:left w:val="none" w:sz="0" w:space="0" w:color="auto"/>
        <w:bottom w:val="none" w:sz="0" w:space="0" w:color="auto"/>
        <w:right w:val="none" w:sz="0" w:space="0" w:color="auto"/>
      </w:divBdr>
    </w:div>
    <w:div w:id="1562860573">
      <w:bodyDiv w:val="1"/>
      <w:marLeft w:val="0"/>
      <w:marRight w:val="0"/>
      <w:marTop w:val="0"/>
      <w:marBottom w:val="0"/>
      <w:divBdr>
        <w:top w:val="none" w:sz="0" w:space="0" w:color="auto"/>
        <w:left w:val="none" w:sz="0" w:space="0" w:color="auto"/>
        <w:bottom w:val="none" w:sz="0" w:space="0" w:color="auto"/>
        <w:right w:val="none" w:sz="0" w:space="0" w:color="auto"/>
      </w:divBdr>
    </w:div>
    <w:div w:id="1650015564">
      <w:bodyDiv w:val="1"/>
      <w:marLeft w:val="0"/>
      <w:marRight w:val="0"/>
      <w:marTop w:val="0"/>
      <w:marBottom w:val="0"/>
      <w:divBdr>
        <w:top w:val="none" w:sz="0" w:space="0" w:color="auto"/>
        <w:left w:val="none" w:sz="0" w:space="0" w:color="auto"/>
        <w:bottom w:val="none" w:sz="0" w:space="0" w:color="auto"/>
        <w:right w:val="none" w:sz="0" w:space="0" w:color="auto"/>
      </w:divBdr>
      <w:divsChild>
        <w:div w:id="1088504636">
          <w:marLeft w:val="0"/>
          <w:marRight w:val="0"/>
          <w:marTop w:val="0"/>
          <w:marBottom w:val="0"/>
          <w:divBdr>
            <w:top w:val="none" w:sz="0" w:space="0" w:color="auto"/>
            <w:left w:val="none" w:sz="0" w:space="0" w:color="auto"/>
            <w:bottom w:val="none" w:sz="0" w:space="0" w:color="auto"/>
            <w:right w:val="none" w:sz="0" w:space="0" w:color="auto"/>
          </w:divBdr>
        </w:div>
      </w:divsChild>
    </w:div>
    <w:div w:id="1674451388">
      <w:bodyDiv w:val="1"/>
      <w:marLeft w:val="0"/>
      <w:marRight w:val="0"/>
      <w:marTop w:val="0"/>
      <w:marBottom w:val="0"/>
      <w:divBdr>
        <w:top w:val="none" w:sz="0" w:space="0" w:color="auto"/>
        <w:left w:val="none" w:sz="0" w:space="0" w:color="auto"/>
        <w:bottom w:val="none" w:sz="0" w:space="0" w:color="auto"/>
        <w:right w:val="none" w:sz="0" w:space="0" w:color="auto"/>
      </w:divBdr>
    </w:div>
    <w:div w:id="1727753948">
      <w:bodyDiv w:val="1"/>
      <w:marLeft w:val="0"/>
      <w:marRight w:val="0"/>
      <w:marTop w:val="0"/>
      <w:marBottom w:val="0"/>
      <w:divBdr>
        <w:top w:val="none" w:sz="0" w:space="0" w:color="auto"/>
        <w:left w:val="none" w:sz="0" w:space="0" w:color="auto"/>
        <w:bottom w:val="none" w:sz="0" w:space="0" w:color="auto"/>
        <w:right w:val="none" w:sz="0" w:space="0" w:color="auto"/>
      </w:divBdr>
      <w:divsChild>
        <w:div w:id="384181617">
          <w:marLeft w:val="0"/>
          <w:marRight w:val="0"/>
          <w:marTop w:val="0"/>
          <w:marBottom w:val="0"/>
          <w:divBdr>
            <w:top w:val="none" w:sz="0" w:space="0" w:color="auto"/>
            <w:left w:val="none" w:sz="0" w:space="0" w:color="auto"/>
            <w:bottom w:val="none" w:sz="0" w:space="0" w:color="auto"/>
            <w:right w:val="none" w:sz="0" w:space="0" w:color="auto"/>
          </w:divBdr>
          <w:divsChild>
            <w:div w:id="24198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29595">
      <w:bodyDiv w:val="1"/>
      <w:marLeft w:val="0"/>
      <w:marRight w:val="0"/>
      <w:marTop w:val="0"/>
      <w:marBottom w:val="0"/>
      <w:divBdr>
        <w:top w:val="none" w:sz="0" w:space="0" w:color="auto"/>
        <w:left w:val="none" w:sz="0" w:space="0" w:color="auto"/>
        <w:bottom w:val="none" w:sz="0" w:space="0" w:color="auto"/>
        <w:right w:val="none" w:sz="0" w:space="0" w:color="auto"/>
      </w:divBdr>
    </w:div>
    <w:div w:id="1784612617">
      <w:bodyDiv w:val="1"/>
      <w:marLeft w:val="0"/>
      <w:marRight w:val="0"/>
      <w:marTop w:val="0"/>
      <w:marBottom w:val="0"/>
      <w:divBdr>
        <w:top w:val="none" w:sz="0" w:space="0" w:color="auto"/>
        <w:left w:val="none" w:sz="0" w:space="0" w:color="auto"/>
        <w:bottom w:val="none" w:sz="0" w:space="0" w:color="auto"/>
        <w:right w:val="none" w:sz="0" w:space="0" w:color="auto"/>
      </w:divBdr>
      <w:divsChild>
        <w:div w:id="1840389228">
          <w:marLeft w:val="0"/>
          <w:marRight w:val="0"/>
          <w:marTop w:val="0"/>
          <w:marBottom w:val="0"/>
          <w:divBdr>
            <w:top w:val="none" w:sz="0" w:space="0" w:color="auto"/>
            <w:left w:val="none" w:sz="0" w:space="0" w:color="auto"/>
            <w:bottom w:val="single" w:sz="6" w:space="0" w:color="808080"/>
            <w:right w:val="none" w:sz="0" w:space="0" w:color="auto"/>
          </w:divBdr>
        </w:div>
      </w:divsChild>
    </w:div>
    <w:div w:id="1802648389">
      <w:bodyDiv w:val="1"/>
      <w:marLeft w:val="0"/>
      <w:marRight w:val="0"/>
      <w:marTop w:val="0"/>
      <w:marBottom w:val="0"/>
      <w:divBdr>
        <w:top w:val="none" w:sz="0" w:space="0" w:color="auto"/>
        <w:left w:val="none" w:sz="0" w:space="0" w:color="auto"/>
        <w:bottom w:val="none" w:sz="0" w:space="0" w:color="auto"/>
        <w:right w:val="none" w:sz="0" w:space="0" w:color="auto"/>
      </w:divBdr>
      <w:divsChild>
        <w:div w:id="902983283">
          <w:marLeft w:val="0"/>
          <w:marRight w:val="0"/>
          <w:marTop w:val="0"/>
          <w:marBottom w:val="0"/>
          <w:divBdr>
            <w:top w:val="none" w:sz="0" w:space="0" w:color="auto"/>
            <w:left w:val="none" w:sz="0" w:space="0" w:color="auto"/>
            <w:bottom w:val="single" w:sz="6" w:space="0" w:color="808080"/>
            <w:right w:val="none" w:sz="0" w:space="0" w:color="auto"/>
          </w:divBdr>
        </w:div>
        <w:div w:id="1800755155">
          <w:marLeft w:val="0"/>
          <w:marRight w:val="0"/>
          <w:marTop w:val="0"/>
          <w:marBottom w:val="0"/>
          <w:divBdr>
            <w:top w:val="none" w:sz="0" w:space="0" w:color="auto"/>
            <w:left w:val="none" w:sz="0" w:space="0" w:color="auto"/>
            <w:bottom w:val="single" w:sz="6" w:space="0" w:color="808080"/>
            <w:right w:val="none" w:sz="0" w:space="0" w:color="auto"/>
          </w:divBdr>
        </w:div>
        <w:div w:id="1396006015">
          <w:marLeft w:val="0"/>
          <w:marRight w:val="0"/>
          <w:marTop w:val="0"/>
          <w:marBottom w:val="0"/>
          <w:divBdr>
            <w:top w:val="none" w:sz="0" w:space="0" w:color="auto"/>
            <w:left w:val="none" w:sz="0" w:space="0" w:color="auto"/>
            <w:bottom w:val="single" w:sz="6" w:space="0" w:color="808080"/>
            <w:right w:val="none" w:sz="0" w:space="0" w:color="auto"/>
          </w:divBdr>
        </w:div>
        <w:div w:id="458033658">
          <w:marLeft w:val="0"/>
          <w:marRight w:val="0"/>
          <w:marTop w:val="0"/>
          <w:marBottom w:val="0"/>
          <w:divBdr>
            <w:top w:val="none" w:sz="0" w:space="0" w:color="auto"/>
            <w:left w:val="none" w:sz="0" w:space="0" w:color="auto"/>
            <w:bottom w:val="single" w:sz="6" w:space="0" w:color="808080"/>
            <w:right w:val="none" w:sz="0" w:space="0" w:color="auto"/>
          </w:divBdr>
        </w:div>
        <w:div w:id="1176653160">
          <w:marLeft w:val="0"/>
          <w:marRight w:val="0"/>
          <w:marTop w:val="0"/>
          <w:marBottom w:val="0"/>
          <w:divBdr>
            <w:top w:val="none" w:sz="0" w:space="0" w:color="auto"/>
            <w:left w:val="none" w:sz="0" w:space="0" w:color="auto"/>
            <w:bottom w:val="single" w:sz="6" w:space="0" w:color="808080"/>
            <w:right w:val="none" w:sz="0" w:space="0" w:color="auto"/>
          </w:divBdr>
        </w:div>
        <w:div w:id="1038357803">
          <w:marLeft w:val="0"/>
          <w:marRight w:val="0"/>
          <w:marTop w:val="0"/>
          <w:marBottom w:val="0"/>
          <w:divBdr>
            <w:top w:val="none" w:sz="0" w:space="0" w:color="auto"/>
            <w:left w:val="none" w:sz="0" w:space="0" w:color="auto"/>
            <w:bottom w:val="single" w:sz="6" w:space="0" w:color="808080"/>
            <w:right w:val="none" w:sz="0" w:space="0" w:color="auto"/>
          </w:divBdr>
        </w:div>
        <w:div w:id="543753655">
          <w:marLeft w:val="0"/>
          <w:marRight w:val="0"/>
          <w:marTop w:val="0"/>
          <w:marBottom w:val="0"/>
          <w:divBdr>
            <w:top w:val="none" w:sz="0" w:space="0" w:color="auto"/>
            <w:left w:val="none" w:sz="0" w:space="0" w:color="auto"/>
            <w:bottom w:val="single" w:sz="6" w:space="0" w:color="808080"/>
            <w:right w:val="none" w:sz="0" w:space="0" w:color="auto"/>
          </w:divBdr>
        </w:div>
        <w:div w:id="979337071">
          <w:marLeft w:val="0"/>
          <w:marRight w:val="0"/>
          <w:marTop w:val="0"/>
          <w:marBottom w:val="0"/>
          <w:divBdr>
            <w:top w:val="none" w:sz="0" w:space="0" w:color="auto"/>
            <w:left w:val="none" w:sz="0" w:space="0" w:color="auto"/>
            <w:bottom w:val="single" w:sz="6" w:space="0" w:color="808080"/>
            <w:right w:val="none" w:sz="0" w:space="0" w:color="auto"/>
          </w:divBdr>
        </w:div>
      </w:divsChild>
    </w:div>
    <w:div w:id="1843423086">
      <w:bodyDiv w:val="1"/>
      <w:marLeft w:val="0"/>
      <w:marRight w:val="0"/>
      <w:marTop w:val="0"/>
      <w:marBottom w:val="0"/>
      <w:divBdr>
        <w:top w:val="none" w:sz="0" w:space="0" w:color="auto"/>
        <w:left w:val="none" w:sz="0" w:space="0" w:color="auto"/>
        <w:bottom w:val="none" w:sz="0" w:space="0" w:color="auto"/>
        <w:right w:val="none" w:sz="0" w:space="0" w:color="auto"/>
      </w:divBdr>
    </w:div>
    <w:div w:id="2063795200">
      <w:bodyDiv w:val="1"/>
      <w:marLeft w:val="0"/>
      <w:marRight w:val="0"/>
      <w:marTop w:val="0"/>
      <w:marBottom w:val="0"/>
      <w:divBdr>
        <w:top w:val="none" w:sz="0" w:space="0" w:color="auto"/>
        <w:left w:val="none" w:sz="0" w:space="0" w:color="auto"/>
        <w:bottom w:val="none" w:sz="0" w:space="0" w:color="auto"/>
        <w:right w:val="none" w:sz="0" w:space="0" w:color="auto"/>
      </w:divBdr>
      <w:divsChild>
        <w:div w:id="1752116464">
          <w:marLeft w:val="0"/>
          <w:marRight w:val="0"/>
          <w:marTop w:val="0"/>
          <w:marBottom w:val="0"/>
          <w:divBdr>
            <w:top w:val="none" w:sz="0" w:space="0" w:color="auto"/>
            <w:left w:val="none" w:sz="0" w:space="0" w:color="auto"/>
            <w:bottom w:val="none" w:sz="0" w:space="0" w:color="auto"/>
            <w:right w:val="none" w:sz="0" w:space="0" w:color="auto"/>
          </w:divBdr>
          <w:divsChild>
            <w:div w:id="106583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2145</Words>
  <Characters>12232</Characters>
  <Application>Microsoft Office Word</Application>
  <DocSecurity>0</DocSecurity>
  <Lines>101</Lines>
  <Paragraphs>28</Paragraphs>
  <ScaleCrop>false</ScaleCrop>
  <Company/>
  <LinksUpToDate>false</LinksUpToDate>
  <CharactersWithSpaces>14349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2019-08-09T20:52:00Z</dcterms:created>
  <dcterms:modified xsi:type="dcterms:W3CDTF">2019-08-09T20:52:00Z</dcterms:modified>
</cp:coreProperties>
</file>