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15" w:type="dxa"/>
        <w:shd w:val="clear" w:color="auto" w:fill="FFFFFF"/>
        <w:tblCellMar>
          <w:top w:w="15" w:type="dxa"/>
          <w:left w:w="15" w:type="dxa"/>
          <w:bottom w:w="15" w:type="dxa"/>
          <w:right w:w="15" w:type="dxa"/>
        </w:tblCellMar>
        <w:tblLook w:val="04A0"/>
      </w:tblPr>
      <w:tblGrid>
        <w:gridCol w:w="9162"/>
      </w:tblGrid>
      <w:tr w:rsidR="00D50EB1" w:rsidRPr="00D50EB1" w:rsidTr="00D50EB1">
        <w:trPr>
          <w:tblCellSpacing w:w="15" w:type="dxa"/>
        </w:trPr>
        <w:tc>
          <w:tcPr>
            <w:tcW w:w="0" w:type="auto"/>
            <w:shd w:val="clear" w:color="auto" w:fill="FFFFFF"/>
            <w:vAlign w:val="center"/>
            <w:hideMark/>
          </w:tcPr>
          <w:p w:rsidR="00D50EB1" w:rsidRPr="00D50EB1" w:rsidRDefault="00D50EB1" w:rsidP="00D50EB1">
            <w:pPr>
              <w:spacing w:after="240" w:line="240" w:lineRule="auto"/>
              <w:rPr>
                <w:rFonts w:ascii="Arial" w:eastAsia="Times New Roman" w:hAnsi="Arial" w:cs="Arial"/>
                <w:color w:val="1C283D"/>
                <w:sz w:val="15"/>
                <w:szCs w:val="15"/>
                <w:lang w:eastAsia="tr-TR"/>
              </w:rPr>
            </w:pPr>
            <w:r w:rsidRPr="00D50EB1">
              <w:rPr>
                <w:rFonts w:ascii="Arial" w:eastAsia="Times New Roman" w:hAnsi="Arial" w:cs="Arial"/>
                <w:color w:val="1C283D"/>
                <w:sz w:val="15"/>
                <w:szCs w:val="15"/>
                <w:lang w:eastAsia="tr-TR"/>
              </w:rPr>
              <w:t>Resmî Gazete Tarihi: 04.03.2009 Resmî Gazete Sayısı: 27159 Mükerrer</w:t>
            </w:r>
          </w:p>
          <w:p w:rsidR="00D50EB1" w:rsidRPr="00D50EB1" w:rsidRDefault="00D50EB1" w:rsidP="00D50EB1">
            <w:pPr>
              <w:spacing w:after="0" w:line="240" w:lineRule="auto"/>
              <w:ind w:firstLine="567"/>
              <w:jc w:val="center"/>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HİZMET ALIMI İHALELERİ UYGULAMA YÖNETMELİĞİ</w:t>
            </w:r>
          </w:p>
          <w:p w:rsidR="00D50EB1" w:rsidRPr="00D50EB1" w:rsidRDefault="00D50EB1" w:rsidP="00D50EB1">
            <w:pPr>
              <w:spacing w:after="0" w:line="240" w:lineRule="auto"/>
              <w:ind w:firstLine="567"/>
              <w:jc w:val="center"/>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 </w:t>
            </w:r>
          </w:p>
          <w:p w:rsidR="00D50EB1" w:rsidRPr="00D50EB1" w:rsidRDefault="00D50EB1" w:rsidP="00D50EB1">
            <w:pPr>
              <w:spacing w:after="0" w:line="240" w:lineRule="auto"/>
              <w:ind w:firstLine="567"/>
              <w:jc w:val="center"/>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BİRİNCİ KISIM</w:t>
            </w:r>
          </w:p>
          <w:p w:rsidR="00D50EB1" w:rsidRPr="00D50EB1" w:rsidRDefault="00D50EB1" w:rsidP="00D50EB1">
            <w:pPr>
              <w:spacing w:after="0" w:line="240" w:lineRule="auto"/>
              <w:ind w:firstLine="567"/>
              <w:jc w:val="center"/>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Genel Hükümler</w:t>
            </w:r>
          </w:p>
          <w:p w:rsidR="00D50EB1" w:rsidRPr="00D50EB1" w:rsidRDefault="00D50EB1" w:rsidP="00D50EB1">
            <w:pPr>
              <w:spacing w:after="0" w:line="240" w:lineRule="auto"/>
              <w:ind w:firstLine="567"/>
              <w:jc w:val="center"/>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 </w:t>
            </w:r>
          </w:p>
          <w:p w:rsidR="00D50EB1" w:rsidRPr="00D50EB1" w:rsidRDefault="00D50EB1" w:rsidP="00D50EB1">
            <w:pPr>
              <w:spacing w:after="0" w:line="240" w:lineRule="auto"/>
              <w:ind w:firstLine="567"/>
              <w:jc w:val="center"/>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BİRİNCİ BÖLÜM</w:t>
            </w:r>
          </w:p>
          <w:p w:rsidR="00D50EB1" w:rsidRPr="00D50EB1" w:rsidRDefault="00D50EB1" w:rsidP="00D50EB1">
            <w:pPr>
              <w:spacing w:after="0" w:line="240" w:lineRule="auto"/>
              <w:ind w:firstLine="567"/>
              <w:jc w:val="center"/>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Amaç, Kapsam Dayanak ve Tanımlar</w:t>
            </w:r>
          </w:p>
          <w:p w:rsidR="00D50EB1" w:rsidRPr="00D50EB1" w:rsidRDefault="00D50EB1" w:rsidP="00D50EB1">
            <w:pPr>
              <w:spacing w:after="0" w:line="240" w:lineRule="auto"/>
              <w:ind w:firstLine="567"/>
              <w:jc w:val="center"/>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 </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Amaç ve kapsam</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MADDE 1</w:t>
            </w:r>
            <w:r w:rsidRPr="00D50EB1">
              <w:rPr>
                <w:rFonts w:ascii="Calibri" w:eastAsia="Times New Roman" w:hAnsi="Calibri" w:cs="Calibri"/>
                <w:color w:val="1C283D"/>
                <w:lang w:eastAsia="tr-TR"/>
              </w:rPr>
              <w:t> – (1) Bu Yönetmeliğin amacı, 4/1/2002 tarihli ve 4734 sayılı Kamu İhale Kanunu kapsamındaki idarelerin, bu Kanuna göre gerçekleştirecekleri, danışmanlık hizmet alımı ihaleleri dışındaki hizmet alımı ihalelerinde uygulayacakları usul ve esasları düzenlemektir.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 Dayanak</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MADDE 2</w:t>
            </w:r>
            <w:r w:rsidRPr="00D50EB1">
              <w:rPr>
                <w:rFonts w:ascii="Calibri" w:eastAsia="Times New Roman" w:hAnsi="Calibri" w:cs="Calibri"/>
                <w:color w:val="1C283D"/>
                <w:lang w:eastAsia="tr-TR"/>
              </w:rPr>
              <w:t> – (1) Bu Yönetmelik, 4734 sayılı Kanunun 53 üncü maddesine dayanılarak hazırlanmıştır.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 Tanımlar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MADDE 3</w:t>
            </w:r>
            <w:r w:rsidRPr="00D50EB1">
              <w:rPr>
                <w:rFonts w:ascii="Calibri" w:eastAsia="Times New Roman" w:hAnsi="Calibri" w:cs="Calibri"/>
                <w:color w:val="1C283D"/>
                <w:lang w:eastAsia="tr-TR"/>
              </w:rPr>
              <w:t> – (1) Bu Yönetmeliğin uygulanmasında 4734 sayılı Kanunun 4 üncü maddesindeki tanımlar yanında;</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a) Benzer iş: İhale konusu iş veya işin bölümleriyle nitelik ve büyüklük bakımından benzerlik gösteren, aynı veya benzer usullerle gerçekleştirilen, teçhizat, ekipman, mali güç ve uzmanlık ile personel ve organizasyon gerekleri bakımından benzer özellik taşıyan işleri,</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b) </w:t>
            </w:r>
            <w:r w:rsidRPr="00D50EB1">
              <w:rPr>
                <w:rFonts w:ascii="Calibri" w:eastAsia="Times New Roman" w:hAnsi="Calibri" w:cs="Calibri"/>
                <w:b/>
                <w:bCs/>
                <w:color w:val="1C283D"/>
                <w:lang w:eastAsia="tr-TR"/>
              </w:rPr>
              <w:t>(Değişik:RG-16/3/2011-27876)</w:t>
            </w:r>
            <w:r w:rsidRPr="00D50EB1">
              <w:rPr>
                <w:rFonts w:ascii="Calibri" w:eastAsia="Times New Roman" w:hAnsi="Calibri" w:cs="Calibri"/>
                <w:color w:val="1C283D"/>
                <w:lang w:eastAsia="tr-TR"/>
              </w:rPr>
              <w:t> Eşik değer: 4734 sayılı Kanunun 13 üncü maddesinde düzenlenen ilan ve davet süreleri ve kuralları ile ihalelere sadece yerli isteklilerin katılmasına ilişkin hükümlerin uygulanmasında kullanılmak üzere hizmet alımları için Kanunun 8 inci maddesinin birinci fıkrasının (a) ve (b) bentlerinde belirlenen ve aynı Kanunun 67 nci maddesi uyarınca güncellenen parasal limitleri,</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c) İş: Hizmet işlerini,</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ç) İş deneyim belgesi: Adayın veya isteklinin ihale konusu hizmet veya benzer hizmetlerdeki mesleki deneyimini gösteren, hizmet alımlarında iş bitirme belgesi, yapımla ilgili hizmet işlerinde ise iş bitirme belgesi, iş durum belgesi, iş denetleme belgesi ve iş yönetme belgesini,</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d) İş deneyimini gösteren belgeler: İş deneyim belgeleri </w:t>
            </w:r>
            <w:r w:rsidRPr="00D50EB1">
              <w:rPr>
                <w:rFonts w:ascii="Calibri" w:eastAsia="Times New Roman" w:hAnsi="Calibri" w:cs="Calibri"/>
                <w:b/>
                <w:bCs/>
                <w:color w:val="1C283D"/>
                <w:lang w:eastAsia="tr-TR"/>
              </w:rPr>
              <w:t>(Değişik ibare:RG-16/8/2014-29090)</w:t>
            </w:r>
            <w:r w:rsidRPr="00D50EB1">
              <w:rPr>
                <w:rFonts w:ascii="Calibri" w:eastAsia="Times New Roman" w:hAnsi="Calibri" w:cs="Calibri"/>
                <w:b/>
                <w:bCs/>
                <w:color w:val="1C283D"/>
                <w:vertAlign w:val="superscript"/>
                <w:lang w:eastAsia="tr-TR"/>
              </w:rPr>
              <w:t>(7) </w:t>
            </w:r>
            <w:r w:rsidRPr="00D50EB1">
              <w:rPr>
                <w:rFonts w:ascii="Calibri" w:eastAsia="Times New Roman" w:hAnsi="Calibri" w:cs="Calibri"/>
                <w:color w:val="1C283D"/>
                <w:u w:val="single"/>
                <w:lang w:eastAsia="tr-TR"/>
              </w:rPr>
              <w:t>ve teknolojik ürün deneyim belgesi</w:t>
            </w:r>
            <w:r w:rsidRPr="00D50EB1">
              <w:rPr>
                <w:rFonts w:ascii="Calibri" w:eastAsia="Times New Roman" w:hAnsi="Calibri" w:cs="Calibri"/>
                <w:color w:val="1C283D"/>
                <w:lang w:eastAsia="tr-TR"/>
              </w:rPr>
              <w:t> ile gerçek kişilere veya iş deneyim belgesi düzenlemeye yetkili olmayan her türlü kurum ve kuruluşa gerçekleştirilen işlere ilişkin olarak Yönetmeliğin 47 nci maddesinde belirtilen belgeleri, </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e) Kanun: 4734 sayılı Kamu İhale Kanununu,</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f) Yaklaşık maliyet: İhale onay belgesi düzenlenmeden önce idarece her türlü fiyat araştırması yapılarak, Katma Değer Vergisi (KDV) hariç olmak üzere hesaplanan ve dayanakları ile birlikte bir hesap cetvelinde gösterilen, ihale konusu işin öngörülen bedelini,</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g) </w:t>
            </w:r>
            <w:r w:rsidRPr="00D50EB1">
              <w:rPr>
                <w:rFonts w:ascii="Calibri" w:eastAsia="Times New Roman" w:hAnsi="Calibri" w:cs="Calibri"/>
                <w:b/>
                <w:bCs/>
                <w:color w:val="1C283D"/>
                <w:lang w:eastAsia="tr-TR"/>
              </w:rPr>
              <w:t>(Ek:RG-16/3/2011-27876)</w:t>
            </w:r>
            <w:r w:rsidRPr="00D50EB1">
              <w:rPr>
                <w:rFonts w:ascii="Calibri" w:eastAsia="Times New Roman" w:hAnsi="Calibri" w:cs="Calibri"/>
                <w:color w:val="1C283D"/>
                <w:lang w:eastAsia="tr-TR"/>
              </w:rPr>
              <w:t> e-imza: 15/1/2004 tarihli ve 5070 sayılı Elektronik İmza Kanununun 4 üncü maddesinde tanımlanan güvenli elektronik imzayı,</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ğ) </w:t>
            </w:r>
            <w:r w:rsidRPr="00D50EB1">
              <w:rPr>
                <w:rFonts w:ascii="Calibri" w:eastAsia="Times New Roman" w:hAnsi="Calibri" w:cs="Calibri"/>
                <w:b/>
                <w:bCs/>
                <w:color w:val="1C283D"/>
                <w:lang w:eastAsia="tr-TR"/>
              </w:rPr>
              <w:t>(Ek:RG-16/3/2011-27876)</w:t>
            </w:r>
            <w:r w:rsidRPr="00D50EB1">
              <w:rPr>
                <w:rFonts w:ascii="Calibri" w:eastAsia="Times New Roman" w:hAnsi="Calibri" w:cs="Calibri"/>
                <w:color w:val="1C283D"/>
                <w:lang w:eastAsia="tr-TR"/>
              </w:rPr>
              <w:t> EKAP: Elektronik Kamu Alımları Platformunu,</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h) </w:t>
            </w:r>
            <w:r w:rsidRPr="00D50EB1">
              <w:rPr>
                <w:rFonts w:ascii="Calibri" w:eastAsia="Times New Roman" w:hAnsi="Calibri" w:cs="Calibri"/>
                <w:b/>
                <w:bCs/>
                <w:color w:val="1C283D"/>
                <w:lang w:eastAsia="tr-TR"/>
              </w:rPr>
              <w:t>(Ek:RG-7/6/2014-29023)</w:t>
            </w:r>
            <w:r w:rsidRPr="00D50EB1">
              <w:rPr>
                <w:rFonts w:ascii="Calibri" w:eastAsia="Times New Roman" w:hAnsi="Calibri" w:cs="Calibri"/>
                <w:b/>
                <w:bCs/>
                <w:color w:val="1C283D"/>
                <w:vertAlign w:val="superscript"/>
                <w:lang w:eastAsia="tr-TR"/>
              </w:rPr>
              <w:t>(6)</w:t>
            </w:r>
            <w:r w:rsidRPr="00D50EB1">
              <w:rPr>
                <w:rFonts w:ascii="Calibri" w:eastAsia="Times New Roman" w:hAnsi="Calibri" w:cs="Calibri"/>
                <w:color w:val="1C283D"/>
                <w:lang w:eastAsia="tr-TR"/>
              </w:rPr>
              <w:t> Endeks: Türkiye İstatistik Kurumu tarafından yayımlanan Yurt İçi Üretici Fiyat Endeksini (Yİ-ÜFE),</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ı) </w:t>
            </w:r>
            <w:r w:rsidRPr="00D50EB1">
              <w:rPr>
                <w:rFonts w:ascii="Calibri" w:eastAsia="Times New Roman" w:hAnsi="Calibri" w:cs="Calibri"/>
                <w:b/>
                <w:bCs/>
                <w:color w:val="1C283D"/>
                <w:lang w:eastAsia="tr-TR"/>
              </w:rPr>
              <w:t>(Ek:RG-16/8/2014-29090)</w:t>
            </w:r>
            <w:r w:rsidRPr="00D50EB1">
              <w:rPr>
                <w:rFonts w:ascii="Calibri" w:eastAsia="Times New Roman" w:hAnsi="Calibri" w:cs="Calibri"/>
                <w:b/>
                <w:bCs/>
                <w:color w:val="1C283D"/>
                <w:vertAlign w:val="superscript"/>
                <w:lang w:eastAsia="tr-TR"/>
              </w:rPr>
              <w:t>(7) </w:t>
            </w:r>
            <w:r w:rsidRPr="00D50EB1">
              <w:rPr>
                <w:rFonts w:ascii="Calibri" w:eastAsia="Times New Roman" w:hAnsi="Calibri" w:cs="Calibri"/>
                <w:color w:val="1C283D"/>
                <w:lang w:eastAsia="tr-TR"/>
              </w:rPr>
              <w:t>Teknolojik ürün deneyim belgesi: Kanunun 10 uncu maddesinin birinci fıkrasının (b) bendinin (2) numaralı alt bendi çerçevesinde Bilim, Sanayi ve Teknoloji Bakanlığı tarafından düzenlenen iş deneyimini gösteren belgeyi,</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ifade eder.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 </w:t>
            </w:r>
          </w:p>
          <w:p w:rsidR="00D50EB1" w:rsidRPr="00D50EB1" w:rsidRDefault="00D50EB1" w:rsidP="00D50EB1">
            <w:pPr>
              <w:spacing w:after="0" w:line="240" w:lineRule="auto"/>
              <w:ind w:firstLine="567"/>
              <w:jc w:val="center"/>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İKİNCİ BÖLÜM</w:t>
            </w:r>
          </w:p>
          <w:p w:rsidR="00D50EB1" w:rsidRPr="00D50EB1" w:rsidRDefault="00D50EB1" w:rsidP="00D50EB1">
            <w:pPr>
              <w:spacing w:after="0" w:line="240" w:lineRule="auto"/>
              <w:ind w:firstLine="567"/>
              <w:jc w:val="center"/>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Uygulama İlkeleri ve Yaklaşık Maliyet</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lastRenderedPageBreak/>
              <w:t> </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Temel ilkeler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MADDE 4</w:t>
            </w:r>
            <w:r w:rsidRPr="00D50EB1">
              <w:rPr>
                <w:rFonts w:ascii="Calibri" w:eastAsia="Times New Roman" w:hAnsi="Calibri" w:cs="Calibri"/>
                <w:color w:val="1C283D"/>
                <w:lang w:eastAsia="tr-TR"/>
              </w:rPr>
              <w:t> – (1) İdareler, yapacakları ihalelerde saydamlığı, rekabeti, eşit muameleyi, güvenirliği, gizliliği, kamuoyu denetimini, ihtiyaçların uygun şartlarla ve zamanında karşılanmasını ve kaynakların verimli kullanılmasını sağlamakla sorumludur.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(2) Aralarında kabul edilebilir doğal bir bağlantı olmadığı sürece hizmet alımı, mal alımı ve yapım işleri bir arada ihale edilemez.</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(3) Eşik değerlerin veya parasal limitlerin altında kalmak ya da bu Yönetmelikte yer alan diğer hükümlerin uygulanmasından kaçınmak amacıyla hizmet alımları kısımlara bölünemez.</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(4) İhalelerde açık ihale usulü ve belli istekliler arasında ihale usulü temel usullerdir. Pazarlık usulü ile ihale yapılması ve doğrudan temin yoluyla ihtiyaçların karşılanması ise ancak Kanunda belirtilen özel hallerde mümkündür.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(5) Açık ihale usulü ve pazarlık usulü ile yapılacak ihalelerde ihale dokümanı, belli istekliler arasında ihale usulü ile yapılacak ihalelerde ön yeterlik ve ihale dokümanı hazırlanmadan ihale veya ön yeterlik ilanı ya da davet yapılamaz.</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(6) Ödeneği bulunmayan hiçbir iş için ihaleye çıkılamaz. Ancak ertesi mali yılda gerçekleştirilecek süreklilik arz eden hizmet alımları için bir önceki mali yıl sona ermeden ihaleye çıkılabilir.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(7) Kurulun uygun görüşü olmadıkça, Kanunun 21 inci maddesinin (f) bendi ve 22 nci maddesinin (d) bendinde yer alan parasal limitler dahilinde yapılacak harcamaların yıllık toplamı, idarelerin bütçelerine hizmet alımı amacıyla konulacak ödeneklerinin %10'unu aşamaz. İdareler, anılan parasal limitler dahilinde gerçekleştirecekleri hizmet alımlarında, hizmet alımları için ayrılan ve yıllık bütçelerinde belirlenen toplam ödenek miktarını dikkate alırlar.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(8) İlgili mevzuatı gereğince Çevresel Etki Değerlendirme (ÇED) raporu gerekli olan işlerde, ihaleye çıkılabilmesi için ÇED olumlu belgesinin alınmış olması zorunludur.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(9) Ön ilan yapılacak hallerde, mali yılın başlangıcından itibaren mümkün olan en kısa sürede bu ilanın yapılabilmesini teminen işin yaklaşık maliyeti hesaplanır ve ihale onayı alınır.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(10) İdareler, ertesi yıla geçen veya gelecek yıllara yaygın yüklenmelerini tabi oldukları mali mevzuat ile diğer mevzuat hükümlerini esas alarak gerçekleştirir. Birden fazla yılı kapsayan işlerde ihaleye çıkılabilmesi için, işin süresine uygun olarak yıllar itibarıyla öngörülen ödeneğin bütçelerinde bulunmasını sağlamak üzere programlamanın yapılmış olması zorunludur. Yatırım projesi kapsamındaki işlerde ilk yıl için öngörülen ödenek, proje maliyetinin % 10’undan az olamaz ve başlangıçta daha sonraki yıllar için programlanmış olan ödenek dilimleri sonraki yıllarda azaltılamaz.</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(11) </w:t>
            </w:r>
            <w:r w:rsidRPr="00D50EB1">
              <w:rPr>
                <w:rFonts w:ascii="Calibri" w:eastAsia="Times New Roman" w:hAnsi="Calibri" w:cs="Calibri"/>
                <w:b/>
                <w:bCs/>
                <w:color w:val="1C283D"/>
                <w:lang w:eastAsia="tr-TR"/>
              </w:rPr>
              <w:t>(Ek:RG-16/3/2011-27876)</w:t>
            </w:r>
            <w:r w:rsidRPr="00D50EB1">
              <w:rPr>
                <w:rFonts w:ascii="Calibri" w:eastAsia="Times New Roman" w:hAnsi="Calibri" w:cs="Calibri"/>
                <w:color w:val="1C283D"/>
                <w:lang w:eastAsia="tr-TR"/>
              </w:rPr>
              <w:t> İdare, </w:t>
            </w:r>
            <w:r w:rsidRPr="00D50EB1">
              <w:rPr>
                <w:rFonts w:ascii="Calibri" w:eastAsia="Times New Roman" w:hAnsi="Calibri" w:cs="Calibri"/>
                <w:b/>
                <w:bCs/>
                <w:color w:val="1C283D"/>
                <w:lang w:eastAsia="tr-TR"/>
              </w:rPr>
              <w:t>(Mülga ibare:RG-16/03/2019-30716) </w:t>
            </w:r>
            <w:r w:rsidRPr="00D50EB1">
              <w:rPr>
                <w:rFonts w:ascii="Calibri" w:eastAsia="Times New Roman" w:hAnsi="Calibri" w:cs="Calibri"/>
                <w:b/>
                <w:bCs/>
                <w:color w:val="1C283D"/>
                <w:vertAlign w:val="superscript"/>
                <w:lang w:eastAsia="tr-TR"/>
              </w:rPr>
              <w:t>(17)</w:t>
            </w:r>
            <w:r w:rsidRPr="00D50EB1">
              <w:rPr>
                <w:rFonts w:ascii="Calibri" w:eastAsia="Times New Roman" w:hAnsi="Calibri" w:cs="Calibri"/>
                <w:color w:val="1C283D"/>
                <w:lang w:eastAsia="tr-TR"/>
              </w:rPr>
              <w:t> </w:t>
            </w:r>
            <w:r w:rsidRPr="00D50EB1">
              <w:rPr>
                <w:rFonts w:ascii="Calibri" w:eastAsia="Times New Roman" w:hAnsi="Calibri" w:cs="Calibri"/>
                <w:b/>
                <w:bCs/>
                <w:color w:val="1C283D"/>
                <w:lang w:eastAsia="tr-TR"/>
              </w:rPr>
              <w:t>(…)</w:t>
            </w:r>
            <w:r w:rsidRPr="00D50EB1">
              <w:rPr>
                <w:rFonts w:ascii="Calibri" w:eastAsia="Times New Roman" w:hAnsi="Calibri" w:cs="Calibri"/>
                <w:color w:val="1C283D"/>
                <w:lang w:eastAsia="tr-TR"/>
              </w:rPr>
              <w:t> ihale sürecine ilişkin işlemler ile ihale sonuç işlemlerinden Kurumca belirlenenleri, ilgili ikincil mevzuattaki düzenlemeleri esas alarak EKAP’ta gerçekleştirir.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 Yerli istekli</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MADDE 5</w:t>
            </w:r>
            <w:r w:rsidRPr="00D50EB1">
              <w:rPr>
                <w:rFonts w:ascii="Calibri" w:eastAsia="Times New Roman" w:hAnsi="Calibri" w:cs="Calibri"/>
                <w:color w:val="1C283D"/>
                <w:lang w:eastAsia="tr-TR"/>
              </w:rPr>
              <w:t> - (1) Yerli istekli, Türk vatandaşı gerçek kişiler ile Türkiye Cumhuriyeti kanunlarına göre kurulmuş tüzel kişiliklerdir.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(2) Gerçek kişilerin yerli istekli oldukları, başvuru veya teklif mektubunda yer alan Türkiye Cumhuriyeti kimlik numarasından anlaşılır. Tüzel kişilerin yerli istekli oldukları ise başvuru veya teklif kapsamında sunulan belgeler üzerinden değerlendirilir. Yerli istekli olunduğuna ilişkin ayrıca bir belge istenilemez.</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(3) Ortak girişimlerin yerli istekli sayılması için, ortak girişimi oluşturan ortakların her birinin yerli istekli olması zorunludur.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 Bildirim ve tebligat esasları</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MADDE 6</w:t>
            </w:r>
            <w:r w:rsidRPr="00D50EB1">
              <w:rPr>
                <w:rFonts w:ascii="Calibri" w:eastAsia="Times New Roman" w:hAnsi="Calibri" w:cs="Calibri"/>
                <w:color w:val="1C283D"/>
                <w:lang w:eastAsia="tr-TR"/>
              </w:rPr>
              <w:t> – </w:t>
            </w:r>
            <w:r w:rsidRPr="00D50EB1">
              <w:rPr>
                <w:rFonts w:ascii="Calibri" w:eastAsia="Times New Roman" w:hAnsi="Calibri" w:cs="Calibri"/>
                <w:b/>
                <w:bCs/>
                <w:color w:val="1C283D"/>
                <w:lang w:eastAsia="tr-TR"/>
              </w:rPr>
              <w:t>(Değişik:RG-7/6/2014-29023)</w:t>
            </w:r>
            <w:r w:rsidRPr="00D50EB1">
              <w:rPr>
                <w:rFonts w:ascii="Calibri" w:eastAsia="Times New Roman" w:hAnsi="Calibri" w:cs="Calibri"/>
                <w:b/>
                <w:bCs/>
                <w:color w:val="1C283D"/>
                <w:vertAlign w:val="superscript"/>
                <w:lang w:eastAsia="tr-TR"/>
              </w:rPr>
              <w:t>(8)</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(1) İdareler tarafından aday, istekli ve istekli olabileceklere tebligat öncelikli olarak EKAP üzerinden veya imza karşılığı elden yapılır.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(2) EKAP üzerinden tebligat, Elektronik İhale Uygulama Yönetmeliğinde belirtilen esas ve usuller çerçevesinde gerçekleştirilir.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lastRenderedPageBreak/>
              <w:t>(3) Tebligatın haklı veya zorunlu nedenlerle birinci fıkrada belirtilen yöntemler kullanılarak yapılamaması halinde Kanunun 65 inci maddesinin birinci fıkrasının (a) bendinde sayılan diğer yöntemlere başvurulur.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(4) İadeli taahhütlü mektupla yapılan tebligatta, mektubun teslim edildiği tarih tebliğ tarihi sayılır.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(5) Faks ile yapılan tebligatta, bildirim tarihi tebliğ tarihi sayılır. Bu şekilde yapılan tebligatın aynı gün idare tarafından teyit edilmesi zorunludur. Teyit işleminin gerçekleşmiş kabul edilebilmesi için tebligatın iadeli taahhütlü mektupla bildirime çıkarılmış olması yeterlidir. Tebligatın, teyit işlemi ile bildirim tarihini kapsayacak şekilde ayrıca belgelendirilmesi gerekmektedir. Aksi takdirde tebligat usulsüz yapılmış sayılır ve Tebligat Kanununun usule aykırı tebliğe ilişkin hükümleri uygulanır.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(6) İdare tarafından ortak girişimlere yapılacak bildirim ve tebligat, belirtilen esaslar çerçevesinde pilot veya koordinatör ortağa yapılır. Ancak pilot veya koordinatör ortağın yabancı istekli olduğu ortak girişimlerde tebligatın imza karşılığı elden yapılamaması halinde;</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a) Yerli isteklilerden hisse oranı en fazla olana,</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b) En fazla hisse oranına sahip birden çok yerli isteklinin bulunması durumunda ise bu isteklilerden herhangi birine,</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tebligat yapılır.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(7) Aday, istekli ve istekli olabilecekler tarafından idare ile yapılacak yazışmalarda elektronik ortam ve faks kullanılamaz. Ancak, idare tarafından dokümanın posta veya kargo yoluyla satılmasının öngörülmesi halinde, doküman satın almaya ilişkin talepler faksla veya postayla bildirilebilir.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 Yaklaşık maliyete ilişkin ilkeler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MADDE 7</w:t>
            </w:r>
            <w:r w:rsidRPr="00D50EB1">
              <w:rPr>
                <w:rFonts w:ascii="Calibri" w:eastAsia="Times New Roman" w:hAnsi="Calibri" w:cs="Calibri"/>
                <w:color w:val="1C283D"/>
                <w:lang w:eastAsia="tr-TR"/>
              </w:rPr>
              <w:t> – (1) İdare tarafından, ihale onay belgesi düzenlenmeden önce, bu Yönetmelikte belirlenen esas ve usullere göre ayrıntılı fiyat ve gerektiğinde miktar araştırması yapılmak suretiyle ihale konusu işin KDV hariç yaklaşık maliyeti hesaplanır ve dayanakları ile birlikte bir hesap cetvelinde gösterilir.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(2) Ön ilan yayımlanmadan önce tahmini alım miktarı esas alınarak hesaplanan yaklaşık maliyet, ihale veya ön yeterlik ilanı öncesi alım miktarı ve diğer hususlar göz önünde bulundurularak yeniden hesaplanabilir.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(3) İhale konusu işin bir kısmına teklif verilmesinin mümkün olduğu hallerde, yaklaşık maliyet her bir kısım için ayrı ayrı olmak üzere işin tamamı dikkate alınarak hesaplanır.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(4) İhale konusu işte kullanılacak malzeme, araç, teçhizat, makine ve ekipman gibi unsurların idare tarafından verilmesi durumunda; yaklaşık maliyet, bu unsurların bedeli hariç tutularak hesaplanır ve bu unsurların listesi yaklaşık maliyet hesap cetvelinin ekine konulur.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(5)  İhale komisyonu tarafından yaklaşık maliyet teklif fiyatları ile birlikte açıklanır. Pazarlık usulü ile yapılan ihalede ise yaklaşık maliyet, son yazılı fiyat teklifleri ile birlikte açıklanır. Bu aşamadan önce yaklaşık maliyet açıklanamaz ve ilan edilemez.</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(6) Yaklaşık maliyetin idarelerce hesaplanması esastır. Ancak, işin özelliğinden dolayı, idarelerce hazırlanmasının mümkün olmaması sebebiyle teknik şartnamenin danışmanlık hizmeti alınarak hazırlatılması durumunda, bu kapsamda yaklaşık maliyet de aynı danışmanlık hizmet sunucusuna hesaplatılabilir.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Yaklaşık maliyetin hesaplanmasına esas miktar ve fiyatların tespiti</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MADDE 8</w:t>
            </w:r>
            <w:r w:rsidRPr="00D50EB1">
              <w:rPr>
                <w:rFonts w:ascii="Calibri" w:eastAsia="Times New Roman" w:hAnsi="Calibri" w:cs="Calibri"/>
                <w:color w:val="1C283D"/>
                <w:lang w:eastAsia="tr-TR"/>
              </w:rPr>
              <w:t> – (1) İdareler, yaklaşık maliyetin hesaplanabilmesi için öncelikle ihale konusu hizmeti oluşturan iş kalemlerini veya gruplarını ve bunlara ilişkin miktarları tespit ederler. Bu amaçla, idare tarafından gerek duyulduğunda, aşağıda belirtilen esas ve usuller çerçevesinde miktar araştırması da yapılabilir.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(2) Yaklaşık maliyete ilişkin fiyatların tespitinde;</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a) Kamu kurum ve kuruluşlarınca işin niteliğine göre belirlenmiş fiyatlar,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b) İhaleyi yapan idare veya diğer idarelerce gerçekleştirilmiş aynı veya benzer işlerdeki fiyatlar,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c) İlgili odalarca belirlenmiş fiyatlar,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 xml:space="preserve">ç) İhale konusu işi oluşturan iş kalemlerine veya gruplarına ilişkin olarak piyasadan yapılacak fiyat araştırması kapsamında elde edilecek fiyat tekliflerinin aritmetik ortalaması alınmak suretiyle ya </w:t>
            </w:r>
            <w:r w:rsidRPr="00D50EB1">
              <w:rPr>
                <w:rFonts w:ascii="Calibri" w:eastAsia="Times New Roman" w:hAnsi="Calibri" w:cs="Calibri"/>
                <w:color w:val="1C283D"/>
                <w:lang w:eastAsia="tr-TR"/>
              </w:rPr>
              <w:lastRenderedPageBreak/>
              <w:t>da konusunda uzman bilirkişi ve ekspertizlerden soruşturularak oluşturulan fiyatlar,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d) İhale konusu işe ilişkin olarak Bütçe Uygulama Talimatlarında ve/veya Sağlık Uygulama Tebliğinde yer alan fiyatlardan KDV veya farklı nitelikteki diğer giderler indirilmek suretiyle bulunan fiyatlar,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Esas alınır.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(3) İdareler yaklaşık maliyete ilişkin fiyatların tespitinde, (a), (b), (c), (ç) ve (d) bentlerinde belirtilen fiyatların birini, birkaçını veya tamamını herhangi bir öncelik sırası olmaksızın kullanabilirler.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(4) Fiyat araştırması için yapılan çalışmalarda fiyat sorulacak kişi ve kuruluşlara yazılan yazıda fiyatı tespit edilecek iş grubu veya iş kaleminin ayrıntılı özelliklerine yer verilir. Fiyat istenecek kişi ve kuruluşlara aynı koşulları taşıyan yazılarla başvurulur ve fiyatlar KDV hariç istenir. İstenen özellikleri taşımayan veya gerçek piyasa rayiçlerini yansıtmadığı düşünülen fiyat bildirimleri ve proforma faturalar değerlendirmeye alınmaz ve buna ilişkin gerekçeler yaklaşık maliyet hesap cetvelinde gösterilir.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(5) Özelliği bulunan hizmet alımlarında; önceki yıllarda bitirilmiş benzer nitelikteki işlerde oluşan fiyatların piyasa fiyatları ile karşılaştırılması suretiyle bulunan fiyatlar veya benzer nitelikteki hizmetlerde uzmanlık ve deneyimini kanıtlamış kamu ve özel sektör kuruluşları ile gerçek kişilerden soruşturularak oluşturulan fiyatlar kullanılabilir. Yapılan her türlü araştırmaya rağmen fiyatın tespit edilemediği veya tespit edilen fiyatların rayiçleri yansıtmadığının anlaşıldığı durumlarda; idarece re’sen fiyat belirlenir ve gerekçesi yaklaşık maliyet hesap cetvelinde gösterilir.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Yaklaşık maliyetin hesaplanması ve güncellenmesi</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MADDE 9</w:t>
            </w:r>
            <w:r w:rsidRPr="00D50EB1">
              <w:rPr>
                <w:rFonts w:ascii="Calibri" w:eastAsia="Times New Roman" w:hAnsi="Calibri" w:cs="Calibri"/>
                <w:color w:val="1C283D"/>
                <w:lang w:eastAsia="tr-TR"/>
              </w:rPr>
              <w:t> – (1) Birim fiyat üzerinden teklif alınan ihalelerde;</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a) Her bir iş kaleminin miktarını ve gerçekleştirilmesine ilişkin şartları gösteren bir cetvel hazırlanır. Bu cetvelde her bir iş kaleminin adı, birimi, birim fiyatı ve bu fiyata dahil olan maliyetler ile varsa diğer unsurlar gösterilir.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b) Birim fiyata dahil olan maliyetler, iş kalemi ile ilgili bütün unsurları içerecek şekilde düzenlenir ve bu iş kalemine dahil olmayan başka giderler öngörülmez.</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(2) Götürü bedel üzerinden teklif alınan ihalelerde, işin gerçekleştirilmesine ilişkin şartları gösteren bir cetvel hazırlanır. Bu cetvelde işçilik ile varsa malzeme, ekipman ve diğer unsurlar için belirlenen fiyatlar ve bu fiyata dahil olan maliyetler gösterilir.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(3) Hizmetin gerçekleştirilmesi için gerekli olan iş kalemlerine veya iş gruplarına ilişkin miktarların tespit edilen fiyatlarla çarpımı sonucu bulunan tutarların toplanması ile elde edilen genel toplam tutar, sözleşme giderleri ve genel giderler ile KDV hariç olarak belirlenir. Bulunan bu tutara işin niteliği dikkate alınarak </w:t>
            </w:r>
            <w:r w:rsidRPr="00D50EB1">
              <w:rPr>
                <w:rFonts w:ascii="Calibri" w:eastAsia="Times New Roman" w:hAnsi="Calibri" w:cs="Calibri"/>
                <w:b/>
                <w:bCs/>
                <w:color w:val="1C283D"/>
                <w:lang w:eastAsia="tr-TR"/>
              </w:rPr>
              <w:t>(Değişik ibare:RG-25/1/2017-29959)</w:t>
            </w:r>
            <w:r w:rsidRPr="00D50EB1">
              <w:rPr>
                <w:rFonts w:ascii="Calibri" w:eastAsia="Times New Roman" w:hAnsi="Calibri" w:cs="Calibri"/>
                <w:color w:val="1C283D"/>
                <w:lang w:eastAsia="tr-TR"/>
              </w:rPr>
              <w:t> </w:t>
            </w:r>
            <w:r w:rsidRPr="00D50EB1">
              <w:rPr>
                <w:rFonts w:ascii="Calibri" w:eastAsia="Times New Roman" w:hAnsi="Calibri" w:cs="Calibri"/>
                <w:color w:val="1C283D"/>
                <w:u w:val="single"/>
                <w:lang w:eastAsia="tr-TR"/>
              </w:rPr>
              <w:t>% 7</w:t>
            </w:r>
            <w:r w:rsidRPr="00D50EB1">
              <w:rPr>
                <w:rFonts w:ascii="Calibri" w:eastAsia="Times New Roman" w:hAnsi="Calibri" w:cs="Calibri"/>
                <w:color w:val="1C283D"/>
                <w:lang w:eastAsia="tr-TR"/>
              </w:rPr>
              <w:t> oranını geçmemek üzere yüklenici kârı eklenir. Bu tutar, kâr hariç belirlenen genel toplam tutar üzerinden hesaplanan sözleşme giderleri ve genel giderler ile toplanarak yaklaşık maliyet hesaplanır. Buna ilişkin hesap cetveli hazırlayanlarca imzalandıktan sonra, ihale onay belgesinin ekine konularak ihale yetkilisine sunulur. </w:t>
            </w:r>
            <w:r w:rsidRPr="00D50EB1">
              <w:rPr>
                <w:rFonts w:ascii="Calibri" w:eastAsia="Times New Roman" w:hAnsi="Calibri" w:cs="Calibri"/>
                <w:b/>
                <w:bCs/>
                <w:color w:val="1C283D"/>
                <w:lang w:eastAsia="tr-TR"/>
              </w:rPr>
              <w:t>(Ek cümle:RG-16/7/2011-27996)</w:t>
            </w:r>
            <w:r w:rsidRPr="00D50EB1">
              <w:rPr>
                <w:rFonts w:ascii="Calibri" w:eastAsia="Times New Roman" w:hAnsi="Calibri" w:cs="Calibri"/>
                <w:b/>
                <w:bCs/>
                <w:color w:val="1C283D"/>
                <w:vertAlign w:val="superscript"/>
                <w:lang w:eastAsia="tr-TR"/>
              </w:rPr>
              <w:t>(3)</w:t>
            </w:r>
            <w:r w:rsidRPr="00D50EB1">
              <w:rPr>
                <w:rFonts w:ascii="Calibri" w:eastAsia="Times New Roman" w:hAnsi="Calibri" w:cs="Calibri"/>
                <w:color w:val="1C283D"/>
                <w:lang w:eastAsia="tr-TR"/>
              </w:rPr>
              <w:t> Yüklenici için öngörülen kar tutarının bu cetvelde gösterilmesi zorunludur.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(4) Yaklaşık maliyetin, hesaplandığı tarihten itibaren ihalenin ilk ilan veya davet tarihine kadar güncelliğini kaybettiği durumlarda, işi oluşturan unsurlara ilişkin maliyetler idarelerce, </w:t>
            </w:r>
            <w:r w:rsidRPr="00D50EB1">
              <w:rPr>
                <w:rFonts w:ascii="Calibri" w:eastAsia="Times New Roman" w:hAnsi="Calibri" w:cs="Calibri"/>
                <w:b/>
                <w:bCs/>
                <w:color w:val="1C283D"/>
                <w:lang w:eastAsia="tr-TR"/>
              </w:rPr>
              <w:t>(Değişik ibare:RG-7/6/2014-29023)</w:t>
            </w:r>
            <w:r w:rsidRPr="00D50EB1">
              <w:rPr>
                <w:rFonts w:ascii="Calibri" w:eastAsia="Times New Roman" w:hAnsi="Calibri" w:cs="Calibri"/>
                <w:b/>
                <w:bCs/>
                <w:color w:val="1C283D"/>
                <w:vertAlign w:val="superscript"/>
                <w:lang w:eastAsia="tr-TR"/>
              </w:rPr>
              <w:t>(6)</w:t>
            </w:r>
            <w:r w:rsidRPr="00D50EB1">
              <w:rPr>
                <w:rFonts w:ascii="Calibri" w:eastAsia="Times New Roman" w:hAnsi="Calibri" w:cs="Calibri"/>
                <w:color w:val="1C283D"/>
                <w:lang w:eastAsia="tr-TR"/>
              </w:rPr>
              <w:t>  </w:t>
            </w:r>
            <w:r w:rsidRPr="00D50EB1">
              <w:rPr>
                <w:rFonts w:ascii="Calibri" w:eastAsia="Times New Roman" w:hAnsi="Calibri" w:cs="Calibri"/>
                <w:color w:val="1C283D"/>
                <w:u w:val="single"/>
                <w:lang w:eastAsia="tr-TR"/>
              </w:rPr>
              <w:t>endeks</w:t>
            </w:r>
            <w:r w:rsidRPr="00D50EB1">
              <w:rPr>
                <w:rFonts w:ascii="Calibri" w:eastAsia="Times New Roman" w:hAnsi="Calibri" w:cs="Calibri"/>
                <w:color w:val="1C283D"/>
                <w:lang w:eastAsia="tr-TR"/>
              </w:rPr>
              <w:t> üzerinden güncellenir.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(5) Asgari ücret ve diğer işçilik maliyetlerinde ilgili mevzuatından kaynaklanan değişiklikler nedeniyle yaklaşık maliyetin ihale tarihine kadar geçen sürede değişikliğe uğradığının belirlenmesi durumunda, gerekçesi belirtilmek suretiyle ihale komisyonu tarafından, bu maliyetler dikkate alınarak yaklaşık maliyet güncellenir.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 Personel çalıştırılmasına dayalı ihalelerde yaklaşık maliyet</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MADDE 10</w:t>
            </w:r>
            <w:r w:rsidRPr="00D50EB1">
              <w:rPr>
                <w:rFonts w:ascii="Calibri" w:eastAsia="Times New Roman" w:hAnsi="Calibri" w:cs="Calibri"/>
                <w:color w:val="1C283D"/>
                <w:lang w:eastAsia="tr-TR"/>
              </w:rPr>
              <w:t> – (1) Personel çalıştırılmasına dayalı ihalelerde, personel maliyeti, tarım dışında ve 16 yaşından büyük işçiler için belirlenmiş brüt asgari ücret tutarı ile bu tutar üzerinden hesaplanan işveren payı toplamından az olmamak üzere bulunan maliyetler dikkate alınarak hesaplanır.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(2) </w:t>
            </w:r>
            <w:r w:rsidRPr="00D50EB1">
              <w:rPr>
                <w:rFonts w:ascii="Calibri" w:eastAsia="Times New Roman" w:hAnsi="Calibri" w:cs="Calibri"/>
                <w:b/>
                <w:bCs/>
                <w:color w:val="1C283D"/>
                <w:lang w:eastAsia="tr-TR"/>
              </w:rPr>
              <w:t>(Değişik cümle:RG-7/6/2014-29023)</w:t>
            </w:r>
            <w:r w:rsidRPr="00D50EB1">
              <w:rPr>
                <w:rFonts w:ascii="Calibri" w:eastAsia="Times New Roman" w:hAnsi="Calibri" w:cs="Calibri"/>
                <w:color w:val="1C283D"/>
                <w:lang w:eastAsia="tr-TR"/>
              </w:rPr>
              <w:t xml:space="preserve"> İhale konusu işte çalışacak personele ilişkin yemek, yol gibi maliyetlerin teklif fiyatına dahil edilmesinin öngörüldüğü hallerde, yukarıda yapılan </w:t>
            </w:r>
            <w:r w:rsidRPr="00D50EB1">
              <w:rPr>
                <w:rFonts w:ascii="Calibri" w:eastAsia="Times New Roman" w:hAnsi="Calibri" w:cs="Calibri"/>
                <w:color w:val="1C283D"/>
                <w:lang w:eastAsia="tr-TR"/>
              </w:rPr>
              <w:lastRenderedPageBreak/>
              <w:t>hesaplamalara; bu maliyetlerin brüt tutarları da eklenir. Ayrıca personele nakdi olarak ödenmesi öngörülen yemek ve yol bedelinin günlük brüt tutarları ile söz konusu yemek ve yol bedellerinin bir ayda kaç gün üzerinden verileceği idari şartnamede gösterilir.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(3) </w:t>
            </w:r>
            <w:r w:rsidRPr="00D50EB1">
              <w:rPr>
                <w:rFonts w:ascii="Calibri" w:eastAsia="Times New Roman" w:hAnsi="Calibri" w:cs="Calibri"/>
                <w:b/>
                <w:bCs/>
                <w:color w:val="1C283D"/>
                <w:lang w:eastAsia="tr-TR"/>
              </w:rPr>
              <w:t>(Değişik:RG-25/12/2013-28862)</w:t>
            </w:r>
            <w:r w:rsidRPr="00D50EB1">
              <w:rPr>
                <w:rFonts w:ascii="Calibri" w:eastAsia="Times New Roman" w:hAnsi="Calibri" w:cs="Calibri"/>
                <w:color w:val="1C283D"/>
                <w:lang w:eastAsia="tr-TR"/>
              </w:rPr>
              <w:t> Yaklaşık maliyetin hesabında ilgili mevzuatı uyarınca belirlenmiş kısa vadeli sigorta kolları prim oranı dikkate alınır ve bu oran idari şartnamede belirtilir.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(4) Personele asgari ücretin üzerinde ödeme yapılmasının öngörülmesi halinde, bu ücretin brüt asgari ücretin en az yüzde (%) kaç fazlası olacağı idarece belirlenerek, bu oran üzerinden yaklaşık maliyet hesaplanır ve söz konusu oran idari şartnamede açıkça gösterilir.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(5) </w:t>
            </w:r>
            <w:r w:rsidRPr="00D50EB1">
              <w:rPr>
                <w:rFonts w:ascii="Calibri" w:eastAsia="Times New Roman" w:hAnsi="Calibri" w:cs="Calibri"/>
                <w:b/>
                <w:bCs/>
                <w:color w:val="1C283D"/>
                <w:lang w:eastAsia="tr-TR"/>
              </w:rPr>
              <w:t>(Ek:RG-16/12/2010-27787)</w:t>
            </w:r>
            <w:r w:rsidRPr="00D50EB1">
              <w:rPr>
                <w:rFonts w:ascii="Calibri" w:eastAsia="Times New Roman" w:hAnsi="Calibri" w:cs="Calibri"/>
                <w:b/>
                <w:bCs/>
                <w:color w:val="1C283D"/>
                <w:vertAlign w:val="superscript"/>
                <w:lang w:eastAsia="tr-TR"/>
              </w:rPr>
              <w:t>(2)</w:t>
            </w:r>
            <w:r w:rsidRPr="00D50EB1">
              <w:rPr>
                <w:rFonts w:ascii="Calibri" w:eastAsia="Times New Roman" w:hAnsi="Calibri" w:cs="Calibri"/>
                <w:color w:val="1C283D"/>
                <w:lang w:eastAsia="tr-TR"/>
              </w:rPr>
              <w:t> Personel çalıştırılmasına dayalı hizmet alımlarında, ihale konusu işin niteliği dikkate alınarak işçi sayısı üzerinden teklif alınması idarece uygun görülmeyen iş kalemleri bulunması halinde, bu kalemlerin kapsamındaki işler dahil, ihale konusu işin yerine getirilmesi için çalıştırılacak asgari personel sayısının ihale dokümanında belirtilmesi kaydıyla, işçi sayısı yerine, yaptırılacak işi oluşturan iş kalemi veya kalemleri üzerinden teklif alınabilir.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 </w:t>
            </w:r>
          </w:p>
          <w:p w:rsidR="00D50EB1" w:rsidRPr="00D50EB1" w:rsidRDefault="00D50EB1" w:rsidP="00D50EB1">
            <w:pPr>
              <w:spacing w:after="0" w:line="240" w:lineRule="auto"/>
              <w:ind w:firstLine="567"/>
              <w:jc w:val="center"/>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ÜÇÜNCÜ BÖLÜM</w:t>
            </w:r>
          </w:p>
          <w:p w:rsidR="00D50EB1" w:rsidRPr="00D50EB1" w:rsidRDefault="00D50EB1" w:rsidP="00D50EB1">
            <w:pPr>
              <w:spacing w:after="0" w:line="240" w:lineRule="auto"/>
              <w:ind w:firstLine="567"/>
              <w:jc w:val="center"/>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İhale Usulünün Tespiti, İhale ve Ön Yeterlik Dokümanı</w:t>
            </w:r>
          </w:p>
          <w:p w:rsidR="00D50EB1" w:rsidRPr="00D50EB1" w:rsidRDefault="00D50EB1" w:rsidP="00D50EB1">
            <w:pPr>
              <w:spacing w:after="0" w:line="240" w:lineRule="auto"/>
              <w:ind w:firstLine="567"/>
              <w:jc w:val="center"/>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 </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Uygulanacak ihale usulünün tespiti ve ihale kaydı (Değişik madde başlığı:RG-16/3/2011-27876)</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MADDE 11</w:t>
            </w:r>
            <w:r w:rsidRPr="00D50EB1">
              <w:rPr>
                <w:rFonts w:ascii="Calibri" w:eastAsia="Times New Roman" w:hAnsi="Calibri" w:cs="Calibri"/>
                <w:color w:val="1C283D"/>
                <w:lang w:eastAsia="tr-TR"/>
              </w:rPr>
              <w:t> – (1) İdare tarafından, Kanunun 18, 19, 20 ve 21 inci maddelerindeki hükümler doğrultusunda, uygulanacak ihale usulü belirlenir. Kanunun 20 ve 21 inci maddelerinde belirtilen hallerde belli istekliler arasında ihale usulü veya pazarlık usulü ile ihale yapılabilir.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(2) </w:t>
            </w:r>
            <w:r w:rsidRPr="00D50EB1">
              <w:rPr>
                <w:rFonts w:ascii="Calibri" w:eastAsia="Times New Roman" w:hAnsi="Calibri" w:cs="Calibri"/>
                <w:b/>
                <w:bCs/>
                <w:color w:val="1C283D"/>
                <w:lang w:eastAsia="tr-TR"/>
              </w:rPr>
              <w:t>(Ek:RG-16/3/2011-27876)</w:t>
            </w:r>
            <w:r w:rsidRPr="00D50EB1">
              <w:rPr>
                <w:rFonts w:ascii="Calibri" w:eastAsia="Times New Roman" w:hAnsi="Calibri" w:cs="Calibri"/>
                <w:color w:val="1C283D"/>
                <w:lang w:eastAsia="tr-TR"/>
              </w:rPr>
              <w:t> İhale ve/veya ön yeterlik dokümanının hazırlanmasından önce idare tarafından EKAP üzerinden ihale kaydı yapılır. İhale kaydı yapılan her bir ihaleye ihale kayıt numarası verilir ve bu aşamadan sonra ihale ile ilgili yapılacak her işlemde bu numara kullanılır.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(3) </w:t>
            </w:r>
            <w:r w:rsidRPr="00D50EB1">
              <w:rPr>
                <w:rFonts w:ascii="Calibri" w:eastAsia="Times New Roman" w:hAnsi="Calibri" w:cs="Calibri"/>
                <w:b/>
                <w:bCs/>
                <w:color w:val="1C283D"/>
                <w:lang w:eastAsia="tr-TR"/>
              </w:rPr>
              <w:t>(Ek:RG-16/3/2011-27876)</w:t>
            </w:r>
            <w:r w:rsidRPr="00D50EB1">
              <w:rPr>
                <w:rFonts w:ascii="Calibri" w:eastAsia="Times New Roman" w:hAnsi="Calibri" w:cs="Calibri"/>
                <w:color w:val="1C283D"/>
                <w:lang w:eastAsia="tr-TR"/>
              </w:rPr>
              <w:t> Ön ilan yapılan ihalelerde ihale kaydı ön ilan hazırlanmadan önce yapılır.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 İhale ve ön yeterlik dokümanının içeriği</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MADDE 12</w:t>
            </w:r>
            <w:r w:rsidRPr="00D50EB1">
              <w:rPr>
                <w:rFonts w:ascii="Calibri" w:eastAsia="Times New Roman" w:hAnsi="Calibri" w:cs="Calibri"/>
                <w:color w:val="1C283D"/>
                <w:lang w:eastAsia="tr-TR"/>
              </w:rPr>
              <w:t> – (1) İhale dokümanında; isteklilere talimatları da içeren idari şartname, sözleşme tasarısı ve teknik şartname ile gerekli diğer belge ve bilgiler bulunur.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(2) Belli istekliler arasında ihale usulü ile yapılacak ihalelerin ön yeterlik dokümanında; adaylarda aranılan şartlara, ön yeterlik kriterlerine ve gerekli diğer belge ve bilgilere yer verilir. Ayrıca, yeterlikleri tespit edilenler arasından belli sayıda adayın ihaleye davet edilmesinin öngörüldüğü hallerde, sıralama kriterleri ve puanlama yöntemi ile beşten az olmamak üzere listeye alınacak aday sayısı da ön yeterlik dokümanında belirtilir.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(3) İhale veya ön yeterlik dokümanında yapılan düzenlemeler birbirine aykırı olamaz.</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 İhale ve ön yeterlik dokümanının hazırlanması</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MADDE 13</w:t>
            </w:r>
            <w:r w:rsidRPr="00D50EB1">
              <w:rPr>
                <w:rFonts w:ascii="Calibri" w:eastAsia="Times New Roman" w:hAnsi="Calibri" w:cs="Calibri"/>
                <w:color w:val="1C283D"/>
                <w:lang w:eastAsia="tr-TR"/>
              </w:rPr>
              <w:t> – (1) </w:t>
            </w:r>
            <w:r w:rsidRPr="00D50EB1">
              <w:rPr>
                <w:rFonts w:ascii="Calibri" w:eastAsia="Times New Roman" w:hAnsi="Calibri" w:cs="Calibri"/>
                <w:b/>
                <w:bCs/>
                <w:color w:val="1C283D"/>
                <w:lang w:eastAsia="tr-TR"/>
              </w:rPr>
              <w:t>(Değişik:RG-16/3/2011-27876)</w:t>
            </w:r>
            <w:r w:rsidRPr="00D50EB1">
              <w:rPr>
                <w:rFonts w:ascii="Calibri" w:eastAsia="Times New Roman" w:hAnsi="Calibri" w:cs="Calibri"/>
                <w:color w:val="1C283D"/>
                <w:lang w:eastAsia="tr-TR"/>
              </w:rPr>
              <w:t> İdare, ihale ve/veya ön yeterlik dokümanını 25/2/2011 tarihli ve 27857 sayılı Resmî Gazete’de yayımlanan Elektronik İhale Uygulama Yönetmeliğinin 11 inci,12 nci ve 13 üncü maddelerine göre oluşturur. Her sayfası onaylanan dokümanın bir nüshasının ihale işlem dosyasında muhafazası zorunludur. İhtiyaç duyulması halinde, Kurum tarafından belirlenen esaslar çerçevesinde gerekli güvenlik önlemlerinin idarece alınması kaydıyla, ihale ve/veya ön yeterlik dokümanı “compact disc (CD)” ortamına aktarılabilir.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(2) İdare tarafından ihale ve/veya ön yeterlik dokümanının hazırlanmasında, bu Yönetmelik ekinde yer alan; tip şartnameler, standart formlar, tip sözleşme, Hizmet İşleri Genel Şartnamesi ve Kurum tarafından yayımlanan diğer mevzuat esas alınır.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(3) İdare, ihale dokümanını ilan yapılacak hallerde ilk ilan tarihine, davet yapılacak hallerde ise davet tarihine kadar hazırlar. Belli istekliler arasında ihale usulü ile yapılacak ihalelerde, ön yeterlik dokümanı ile ihale dokümanı, ön yeterlik ilan tarihine kadar hazırlanır.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 xml:space="preserve">(4) İhale veya ön yeterlik dokümanının Türkçe hazırlanması zorunludur. Ancak, yabancı isteklilere açık olan ihalelerde, dokümanın tamamı veya bir kısmı Türkçe yanında başka dillerde de </w:t>
            </w:r>
            <w:r w:rsidRPr="00D50EB1">
              <w:rPr>
                <w:rFonts w:ascii="Calibri" w:eastAsia="Times New Roman" w:hAnsi="Calibri" w:cs="Calibri"/>
                <w:color w:val="1C283D"/>
                <w:lang w:eastAsia="tr-TR"/>
              </w:rPr>
              <w:lastRenderedPageBreak/>
              <w:t>hazırlanabilir. Talep edenlere, yabancı dilde hazırlanan doküman Türkçe doküman ile birlikte verilir. Bu durumda dokümanın anlaşılmasında, yorumlanmasında ve anlaşmazlıkların çözümünde Türkçe metin esas alınır.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 İdari şartname</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MADDE 14</w:t>
            </w:r>
            <w:r w:rsidRPr="00D50EB1">
              <w:rPr>
                <w:rFonts w:ascii="Calibri" w:eastAsia="Times New Roman" w:hAnsi="Calibri" w:cs="Calibri"/>
                <w:color w:val="1C283D"/>
                <w:lang w:eastAsia="tr-TR"/>
              </w:rPr>
              <w:t> – (1) İdare, uygulayacağı ihale usulüne ilişkin bu Yönetmelik ekinde yer alan tip idari şartnameyi esas alarak idari şartnamesini hazırlar. Tip idari şartnamede boş bırakılan veya dipnota alınan hususlar, işin özelliğine göre 4734 sayılı Kanun, 5/1/2002 tarihli ve 4735 sayılı Kamu İhale Sözleşmeleri Kanunu ve diğer mevzuat hükümlerine aykırı olmayacak şekilde düzenlenir.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(2) İdare, tip idari şartnamede düzenlenmeyen, ancak işin özelliğine göre düzenlenmesine gerek duyulan hususları, 4734 ve 4735 sayılı Kanunlar ile diğer mevzuat hükümlerine aykırı olmamak koşuluyla, maddeler halinde düzenleyerek “Diğer Hususlar” bölümüne ekleyebilir.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 Ön yeterlik şartnamesi</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MADDE 15</w:t>
            </w:r>
            <w:r w:rsidRPr="00D50EB1">
              <w:rPr>
                <w:rFonts w:ascii="Calibri" w:eastAsia="Times New Roman" w:hAnsi="Calibri" w:cs="Calibri"/>
                <w:color w:val="1C283D"/>
                <w:lang w:eastAsia="tr-TR"/>
              </w:rPr>
              <w:t> – (1) İdare, belli istekliler arasında ihale usulü ile yapacağı ihalede, ön yeterlik şartnamesini, bu Yönetmelik ekinde yer alan tip ön yeterlik şartnamesini esas alarak hazırlar. Tip ön yeterlik şartnamesinde boş bırakılan veya dipnota alınan hususlar, işin özelliğine göre 4734 ve 4735 sayılı Kanunlar ile diğer mevzuat hükümlerine aykırı olmayacak şekilde düzenlenir.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(2) İdare, tip ön yeterlik şartnamesinde düzenlenmeyen, ancak işin özelliğine göre düzenlenmesine gerek duyulan hususları, 4734 ve 4735 sayılı Kanunlar ile diğer mevzuat hükümlerine aykırı olmamak koşuluyla, maddeler halinde düzenleyerek “Diğer Hususlar” bölümüne ekleyebilir.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 Teknik şartname</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MADDE 16</w:t>
            </w:r>
            <w:r w:rsidRPr="00D50EB1">
              <w:rPr>
                <w:rFonts w:ascii="Calibri" w:eastAsia="Times New Roman" w:hAnsi="Calibri" w:cs="Calibri"/>
                <w:color w:val="1C283D"/>
                <w:lang w:eastAsia="tr-TR"/>
              </w:rPr>
              <w:t> – (1) İşin teknik ayrıntılarını ve şartlarını gösteren bir teknik şartname hazırlanarak ihale dokümanına dahil edilir. Teknik şartnamelerde belirlenecek teknik kriterlerin, verimliliği ve fonksiyonelliği sağlamaya yönelik olması, rekabeti engelleyici hususlar içermemesi ve bütün istekliler için fırsat eşitliği sağlaması zorunludur.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(2) Teknik şartnamede, varsa ulusal ve/veya uluslararası teknik standartlara uygunluğu sağlamaya yönelik düzenlemeler de yapılır. Bu şartnamede teknik özelliklere ve tanımlamalara yer verilir. Belli bir marka, model, patent, menşei, kaynak veya ürün belirtilemez ve belirli bir marka veya modele yönelik özellik ve tanımlamalara yer verilemez. Ancak, ulusal ve/veya uluslararası teknik standartların bulunmaması veya teknik özelliklerin belirlenmesinin mümkün olmaması hallerinde "veya dengi" ifadesine yer verilmek şartıyla marka veya model belirtilebilir.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(3) Teknik şartnamenin idare tarafından hazırlanması esastır. Ancak, işin özelliğinin gerektirdiği hallerde ihale yetkilisi tarafından onaylanması kaydıyla teknik şartname, Kanun hükümlerine uygun olarak danışmanlık hizmet sunucularına hazırlattırılabilir.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(4) Teknik şartnamede ihale konusu işte kullanılacak makine, malzeme ve ekipmanın kullanım kılavuzlarına yönelik düzenleme yapılabilir.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 Sözleşme tasarısı</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MADDE 17</w:t>
            </w:r>
            <w:r w:rsidRPr="00D50EB1">
              <w:rPr>
                <w:rFonts w:ascii="Calibri" w:eastAsia="Times New Roman" w:hAnsi="Calibri" w:cs="Calibri"/>
                <w:color w:val="1C283D"/>
                <w:lang w:eastAsia="tr-TR"/>
              </w:rPr>
              <w:t> – (1) İdare, sözleşme tasarısını bu Yönetmeliğin ekinde yer alan tip sözleşmeyi esas alarak hazırlar.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(2) Tip sözleşmede boş bırakılan veya dipnota alınan hususlar, işin özelliğine ve sözleşme türüne (götürü bedel/birim fiyat) göre 4734 ve 4735 sayılı Kanunlar ile diğer mevzuat hükümlerine aykırı olmayacak şekilde düzenlenir.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(3) İdare, tip sözleşmede düzenlenmeyen, ancak işin özelliğine göre düzenlenmesine gerek duyulan hususları, 4734 ve 4735 sayılı Kanunlar ile diğer mevzuat hükümlerine aykırı olmamak koşuluyla, maddeler halinde düzenleyerek “Diğer Hususlar” bölümüne ekleyebilir.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(4) İhalelerde, Kurumun uygun görüşü alınmak kaydıyla istekliler tarafından hazırlanması mutat olan sözleşmeler kullanılabilir.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 </w:t>
            </w:r>
          </w:p>
          <w:p w:rsidR="00D50EB1" w:rsidRPr="00D50EB1" w:rsidRDefault="00D50EB1" w:rsidP="00D50EB1">
            <w:pPr>
              <w:spacing w:after="0" w:line="240" w:lineRule="auto"/>
              <w:ind w:firstLine="567"/>
              <w:jc w:val="center"/>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DÖRDÜNCÜ BÖLÜM</w:t>
            </w:r>
          </w:p>
          <w:p w:rsidR="00D50EB1" w:rsidRPr="00D50EB1" w:rsidRDefault="00D50EB1" w:rsidP="00D50EB1">
            <w:pPr>
              <w:spacing w:after="0" w:line="240" w:lineRule="auto"/>
              <w:ind w:firstLine="567"/>
              <w:jc w:val="center"/>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İhale Onayının Alınması, İhale Komisyonu ve İhale İşlem Dosyası</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 </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İhale onayının alınması</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lastRenderedPageBreak/>
              <w:t>MADDE 18</w:t>
            </w:r>
            <w:r w:rsidRPr="00D50EB1">
              <w:rPr>
                <w:rFonts w:ascii="Calibri" w:eastAsia="Times New Roman" w:hAnsi="Calibri" w:cs="Calibri"/>
                <w:color w:val="1C283D"/>
                <w:lang w:eastAsia="tr-TR"/>
              </w:rPr>
              <w:t> – (1) İhale konusu işe ilişkin yaklaşık maliyet hesap cetveli, şartnameler, sözleşme tasarısı ve diğer doküman ihale onay belgesine eklenir ve bu belge ihale yetkilisinin onayına sunulur.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(2) Ön ilan yapılması durumunda, bu ilandan önce ihale onay belgesi ihale yetkilisinin onayına sunulur. Bu belgeye sadece yaklaşık maliyet hesap cetvelinin eklenmesi yeterlidir. İhale veya ön yeterlik ilanı yayımlanmadan önce, yeniden ihale onay belgesi hazırlanarak ihale yetkilisinin onayına sunulur.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(3) </w:t>
            </w:r>
            <w:r w:rsidRPr="00D50EB1">
              <w:rPr>
                <w:rFonts w:ascii="Calibri" w:eastAsia="Times New Roman" w:hAnsi="Calibri" w:cs="Calibri"/>
                <w:b/>
                <w:bCs/>
                <w:color w:val="1C283D"/>
                <w:lang w:eastAsia="tr-TR"/>
              </w:rPr>
              <w:t>(Mülga:RG-16/3/2011-27876)</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(4) </w:t>
            </w:r>
            <w:r w:rsidRPr="00D50EB1">
              <w:rPr>
                <w:rFonts w:ascii="Calibri" w:eastAsia="Times New Roman" w:hAnsi="Calibri" w:cs="Calibri"/>
                <w:b/>
                <w:bCs/>
                <w:color w:val="1C283D"/>
                <w:lang w:eastAsia="tr-TR"/>
              </w:rPr>
              <w:t>(Mülga:RG-16/3/2011-27876)</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 İhale komisyonunun kurulması ve çalışma esasları</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MADDE 19</w:t>
            </w:r>
            <w:r w:rsidRPr="00D50EB1">
              <w:rPr>
                <w:rFonts w:ascii="Calibri" w:eastAsia="Times New Roman" w:hAnsi="Calibri" w:cs="Calibri"/>
                <w:color w:val="1C283D"/>
                <w:lang w:eastAsia="tr-TR"/>
              </w:rPr>
              <w:t> – (1) İhale yetkilisi, ihaleyi gerçekleştirmek üzere Kanunun 6 ncı maddesi gereğince, ihale ilanı veya ön yeterlik ilanı ya da davet tarihini izleyen en geç üç gün içinde ihale komisyonunu oluşturur.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(2) İhale komisyonu, tek sayıda olmak üzere başkan dahil en az beş kişiden oluşur. Üyelerden en az ikisinin ihale konusu işin uzmanı ve diğer bir üyenin muhasebe veya mali işlerden sorumlu personel olması zorunludur. İhale komisyonunun görevlendirilmesi sırasında komisyonun eksiksiz toplanacağı dikkate alınarak, asıl üyeler ile bu üyelerin yerine geçecek aynı niteliklere sahip yeterli sayıda yedek üyenin isimleri ve bu üyelerin komisyonda hangi sıfatla yer alacakları belirtilir.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(3) İhale komisyonunun idarenin personelinden oluşturulması esastır. Ancak, ihaleyi yapan idarede yeterli sayıda veya nitelikte personel bulunmaması halinde Kanun kapsamındaki idarelerden komisyona üye alınabilir.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(4) İhale sürecindeki değerlendirmeleri yapmak üzere oluşturulan ihale komisyonu dışında, başka adlar altında komisyonlar kurulamaz.</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(5) İhale komisyonu eksiksiz olarak toplanır ve kararlar çoğunlukla alınır. Komisyon üyeleri, kararlarda çekimser kalamaz. Komisyon başkanı ve üyeleri oy ve kararlarından sorumlu olup; karşı oy kullanan komisyon üyeleri, gerekçelerini komisyon kararına yazmak ve imzalamak zorundadır. İhale komisyonunca alınan kararlar ve düzenlenen tutanaklar, komisyon başkan ve üyelerinin adları ve soyadları, unvanları ve komisyondaki sıfatları belirtilerek imzalanır.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(6) İhale komisyonu, teklif veya başvuru kapsamında yer alan belgelerin doğruluğunu teyit için gerekli gördüğü belge ve bilgileri isteyebilir. Komisyon tarafından bu doğrultuda yapılan talepler, ilgililerce ivedilikle yerine getirilir.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 İhale işlem dosyası</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MADDE 20</w:t>
            </w:r>
            <w:r w:rsidRPr="00D50EB1">
              <w:rPr>
                <w:rFonts w:ascii="Calibri" w:eastAsia="Times New Roman" w:hAnsi="Calibri" w:cs="Calibri"/>
                <w:color w:val="1C283D"/>
                <w:lang w:eastAsia="tr-TR"/>
              </w:rPr>
              <w:t> – (1) İdare, ihalesi yapılacak her iş için bir ihale işlem dosyası düzenler. </w:t>
            </w:r>
            <w:r w:rsidRPr="00D50EB1">
              <w:rPr>
                <w:rFonts w:ascii="Calibri" w:eastAsia="Times New Roman" w:hAnsi="Calibri" w:cs="Calibri"/>
                <w:b/>
                <w:bCs/>
                <w:color w:val="1C283D"/>
                <w:lang w:eastAsia="tr-TR"/>
              </w:rPr>
              <w:t>(Değişik cümle:RG-16/3/2011-27876)</w:t>
            </w:r>
            <w:r w:rsidRPr="00D50EB1">
              <w:rPr>
                <w:rFonts w:ascii="Calibri" w:eastAsia="Times New Roman" w:hAnsi="Calibri" w:cs="Calibri"/>
                <w:color w:val="1C283D"/>
                <w:lang w:eastAsia="tr-TR"/>
              </w:rPr>
              <w:t> Bu dosyada ihale sürecinin bulunduğu aşamaya göre EKAP üzerinden hazırlanarak çıktısı alınanlar dahil aşağıdaki belgeler yer alır: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a) İhale onay belgesi ve eki yaklaşık maliyet hesap cetveli,</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b) Ekonomik açıdan en avantajlı teklifin fiyatla birlikte fiyat dışı unsurlar da dikkate alınarak belirleneceği ihalelerde; fiyat dışı unsurlara, bu unsurların parasal değerlerine veya nispi ağırlıklarına ve hesaplama yöntemine yönelik düzenlemenin gerekçelerinin yer aldığı açıklama belgesi,</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c) İhale ve/veya ön yeterlik dokümanı ile düzenlenmiş ise zeyilname ve yapılmış ise açıklamalar,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ç) İhale ve/veya ön yeterlik dokümanının basım maliyetinin, dokümanın posta yoluyla satılmasının öngörülmesi halinde ise ayrıca posta maliyetinin tespitine ilişkin belge ve bilgileri içeren tutanak,</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d) İlan ve/veya davet metinleri,</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e) Şikayet başvuruları ile bu başvurular üzerine idare tarafından alınan kararlar ve bunların bildirimine ilişkin belgeler,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f) İtirazen şikayet başvurusunda bulunulmuş ise başvuruya ilişkin olarak idare ile Kurum arasındaki tüm yazışmalar ve Kurumun verdiği kararların onaylı örnekleri,</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g) Aday veya istekliler tarafından sunulan başvurular veya teklifler,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ğ) İhale komisyonu tutanak ve kararları,</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 xml:space="preserve">h) Sözleşme bedelinin Kanunun 53 üncü maddesinin (j) bendinin (1) numaralı alt bendinde belirtilen miktarı aşması durumunda bu bedel üzerinden hesaplanacak tutarın Kurumun banka </w:t>
            </w:r>
            <w:r w:rsidRPr="00D50EB1">
              <w:rPr>
                <w:rFonts w:ascii="Calibri" w:eastAsia="Times New Roman" w:hAnsi="Calibri" w:cs="Calibri"/>
                <w:color w:val="1C283D"/>
                <w:lang w:eastAsia="tr-TR"/>
              </w:rPr>
              <w:lastRenderedPageBreak/>
              <w:t>hesabına yatırıldığına ilişkin makbuzun aslı,</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ı) İhale süreci ile ilgili diğer belgeler.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(2) İhale işlem dosyasının birer örneği, ilan veya daveti izleyen üç gün içinde idare tarafından ihale komisyonu üyelerine verilir.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 </w:t>
            </w:r>
          </w:p>
          <w:p w:rsidR="00D50EB1" w:rsidRPr="00D50EB1" w:rsidRDefault="00D50EB1" w:rsidP="00D50EB1">
            <w:pPr>
              <w:spacing w:after="0" w:line="240" w:lineRule="auto"/>
              <w:ind w:firstLine="567"/>
              <w:jc w:val="center"/>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BEŞİNCİ BÖLÜM</w:t>
            </w:r>
          </w:p>
          <w:p w:rsidR="00D50EB1" w:rsidRPr="00D50EB1" w:rsidRDefault="00D50EB1" w:rsidP="00D50EB1">
            <w:pPr>
              <w:spacing w:after="0" w:line="240" w:lineRule="auto"/>
              <w:ind w:firstLine="567"/>
              <w:jc w:val="center"/>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İlan Süreleri ve Kuralları ile İhale ve Ön Yeterlik Dokümanına İlişkin Hususlar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 </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İhale ve ön yeterlik ilanı</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MADDE 21</w:t>
            </w:r>
            <w:r w:rsidRPr="00D50EB1">
              <w:rPr>
                <w:rFonts w:ascii="Calibri" w:eastAsia="Times New Roman" w:hAnsi="Calibri" w:cs="Calibri"/>
                <w:color w:val="1C283D"/>
                <w:lang w:eastAsia="tr-TR"/>
              </w:rPr>
              <w:t> – (1) İhale ve ön yeterlik ilanı, Kanunun 13 üncü maddesindeki hükümlere göre bu Yönetmeliğin ekinde yer alan standart formlar kullanılarak yayımlanır.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(2) İhale veya ön yeterlik ilanlarında yer alan bilgilerin, ihale veya ön yeterlik dokümanını oluşturan belgelerdeki düzenlemelere uygun olması gerekir. İhale ve/veya ön yeterlik dokümanında belirtilmeyen hususlara, ihale ve ön yeterlik ilanında yer verilemez.</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(3) İhale ve/veya ön yeterlik dokümanı hazırlanmadan ilan yayımlanamaz.</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(4) İlan sürelerinin hesaplanmasında ilanın yayımlandığı gün dikkate alınır, ihale günü veya son başvuru günü dikkate alınmaz. Kanunun 13 üncü maddesinde belirtilen ilan sürelerine uyulmak üzere, ilan yapılmasına kadar geçecek süre de göz önüne alınarak ilan yayımlanacak yerlere yeterli süre öncesinde ilan metinlerinin gönderilmesi zorunludur.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 Ön ilan</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MADDE 22</w:t>
            </w:r>
            <w:r w:rsidRPr="00D50EB1">
              <w:rPr>
                <w:rFonts w:ascii="Calibri" w:eastAsia="Times New Roman" w:hAnsi="Calibri" w:cs="Calibri"/>
                <w:color w:val="1C283D"/>
                <w:lang w:eastAsia="tr-TR"/>
              </w:rPr>
              <w:t> – (1) İdare, yaklaşık maliyeti eşik değerlere eşit veya bu değerleri aşan ihaleler için Kamu İhale Bülteninde ön ilan yapabilir. Ön ilan yapılmış olması idareye ihale yapma yükümlülüğü getirmez.</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(2) Ön ilan yapılan hallerde, 23 üncü maddede belirtilen süre indiriminden yararlanılabilmesi için;</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a) İhale veya ön yeterlik ilanının ön ilan tarihinden itibaren en az kırk gün sonra yapılması,</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b) İhalenin açık ihale veya belli istekliler arasında ihale usullerinden biriyle gerçekleştirilmesi,</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zorunludur.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(3) Ön ilana ilişkin düzeltme ilanı yapılamaz.</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(4) Ön ilanın, yıl içerisinde ihale edilmesi planlanmış işlere ilişkin olarak, mali yılın başlangıcını izleyen mümkün olan en kısa sürede yayımlanması gerekmektedir.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(5) Bir ön ilana bağlı olarak sadece bir ihale gerçekleştirilebilir.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(6) Ön ilanlar, Kamu İhale Bülteninde ücretsiz yayımlanır.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 İhale ilan ve davet süresinin kısaltılması</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MADDE 23</w:t>
            </w:r>
            <w:r w:rsidRPr="00D50EB1">
              <w:rPr>
                <w:rFonts w:ascii="Calibri" w:eastAsia="Times New Roman" w:hAnsi="Calibri" w:cs="Calibri"/>
                <w:color w:val="1C283D"/>
                <w:lang w:eastAsia="tr-TR"/>
              </w:rPr>
              <w:t> – (1) İlanların, elektronik araçlar ile hazırlanması ve gönderilmesi halinde, Kanunun 13 üncü maddesinin birinci fıkrasının (a) bendinin (1) numaralı alt bendindeki ihale ilan süresi yedi gün kısaltılabilir.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(2) İlan ile ihale ve ön yeterlik dokümanına Elektronik Kamu Alımları Platformu üzerinden doğrudan erişimin temin edilmesi halinde, Kanunun 13 üncü maddesinin birinci fıkrasının (a) bendinin (1) numaralı alt bendindeki ilan süresi ile belli istekliler arasında ihale usulü ile yapılacak ihalelerde ön yeterliği belirlenen adaylara yapılacak kırk günlük davet süresi beş gün kısaltılabilir.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(3) Uluslararası ilan yapılan haller dahil usulüne uygun ön ilan yapılması halinde kırk günlük ilan ve davet süresi en fazla yirmidört güne kadar indirilebilir. Bu süre herhangi bir nedenle daha fazla kısaltılamaz.</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(4) Mevzuat hükümlerine uygun olmayan ön ilanlar yenilenmedikçe süre indiriminden yararlanılamaz.</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 İlanın uygun olmaması</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MADDE 24</w:t>
            </w:r>
            <w:r w:rsidRPr="00D50EB1">
              <w:rPr>
                <w:rFonts w:ascii="Calibri" w:eastAsia="Times New Roman" w:hAnsi="Calibri" w:cs="Calibri"/>
                <w:color w:val="1C283D"/>
                <w:lang w:eastAsia="tr-TR"/>
              </w:rPr>
              <w:t> – (1) Kanunun 13, 24 ve 25 inci maddelerinde belirtilen hükümlere uygun olmayan ilanlar geçersizdir.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 xml:space="preserve">(2) İlanın, Kanunun 24 ve 25 inci maddelerindeki hükümlere uygun olmadığının anlaşılması durumunda; Kanunun 13 üncü maddesine göre yirmibeş ve kırk günlük ilan süresi bulunan ihalelerde, </w:t>
            </w:r>
            <w:r w:rsidRPr="00D50EB1">
              <w:rPr>
                <w:rFonts w:ascii="Calibri" w:eastAsia="Times New Roman" w:hAnsi="Calibri" w:cs="Calibri"/>
                <w:color w:val="1C283D"/>
                <w:lang w:eastAsia="tr-TR"/>
              </w:rPr>
              <w:lastRenderedPageBreak/>
              <w:t>ilanın yayımlanmasını takip eden onbeş gün, diğer ihalelerde ise on gün içinde hatalı hususlar için düzeltme ilanı yapılarak ihale veya ön yeterlik gerçekleştirilebilir. Bu durumda düzeltme ilanı, düzeltme ilan formu kullanılarak hatalı ilanın yayımlandığı yayın organında aynı şekilde yayımlanır.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 İhale ve ön yeterlik dokümanının görülmesi, satın alınması ve EKAP üzerinden indirilmesi (Değişik madde başlığı:RG-16/3/2011-27876)</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MADDE 25</w:t>
            </w:r>
            <w:r w:rsidRPr="00D50EB1">
              <w:rPr>
                <w:rFonts w:ascii="Calibri" w:eastAsia="Times New Roman" w:hAnsi="Calibri" w:cs="Calibri"/>
                <w:color w:val="1C283D"/>
                <w:lang w:eastAsia="tr-TR"/>
              </w:rPr>
              <w:t> – (1) </w:t>
            </w:r>
            <w:r w:rsidRPr="00D50EB1">
              <w:rPr>
                <w:rFonts w:ascii="Calibri" w:eastAsia="Times New Roman" w:hAnsi="Calibri" w:cs="Calibri"/>
                <w:b/>
                <w:bCs/>
                <w:color w:val="1C283D"/>
                <w:lang w:eastAsia="tr-TR"/>
              </w:rPr>
              <w:t>(Ek:RG-7/6/2014-29023)</w:t>
            </w:r>
            <w:r w:rsidRPr="00D50EB1">
              <w:rPr>
                <w:rFonts w:ascii="Calibri" w:eastAsia="Times New Roman" w:hAnsi="Calibri" w:cs="Calibri"/>
                <w:b/>
                <w:bCs/>
                <w:color w:val="1C283D"/>
                <w:vertAlign w:val="superscript"/>
                <w:lang w:eastAsia="tr-TR"/>
              </w:rPr>
              <w:t>(9)</w:t>
            </w:r>
            <w:r w:rsidRPr="00D50EB1">
              <w:rPr>
                <w:rFonts w:ascii="Calibri" w:eastAsia="Times New Roman" w:hAnsi="Calibri" w:cs="Calibri"/>
                <w:color w:val="1C283D"/>
                <w:lang w:eastAsia="tr-TR"/>
              </w:rPr>
              <w:t> Ön yeterlik dokümanı veya ihale dokümanı satın alınabilmesi için adına doküman satın alınacak Türkiye Cumhuriyeti kanunlarına göre kurulmuş tüzel kişiler ile Türkiye Cumhuriyeti vatandaşı gerçek kişilerin EKAP’a kayıtlı olması zorunludur. Ortak girişimlerde ise Türkiye Cumhuriyeti kanunlarına göre kurulmuş tüzel kişi ve Türkiye Cumhuriyeti vatandaşı gerçek kişi ortakların tamamının bu koşulu sağlaması gerekir.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(2) </w:t>
            </w:r>
            <w:r w:rsidRPr="00D50EB1">
              <w:rPr>
                <w:rFonts w:ascii="Calibri" w:eastAsia="Times New Roman" w:hAnsi="Calibri" w:cs="Calibri"/>
                <w:b/>
                <w:bCs/>
                <w:color w:val="1C283D"/>
                <w:lang w:eastAsia="tr-TR"/>
              </w:rPr>
              <w:t>(Değişik:RG-16/3/2011-27876)</w:t>
            </w:r>
            <w:r w:rsidRPr="00D50EB1">
              <w:rPr>
                <w:rFonts w:ascii="Calibri" w:eastAsia="Times New Roman" w:hAnsi="Calibri" w:cs="Calibri"/>
                <w:color w:val="1C283D"/>
                <w:lang w:eastAsia="tr-TR"/>
              </w:rPr>
              <w:t> Ön yeterlik dokümanı ile ihale dokümanı, EKAP’ta ve idarenin ilanda belirtilen adresinde bedelsiz olarak görülebilir. İhaleye katılmak için bu dokümanın idarece her sayfası onaylanmış nüshasının idareden satın alınması veya EKAP üzerinden e-imza kullanılarak indirilmesi zorunludur. Ancak ilansız ihalelerde, doküman EKAP üzerinden görülemez ve indirilemez. Ön yeterlik dokümanının ve/veya </w:t>
            </w:r>
            <w:r w:rsidRPr="00D50EB1">
              <w:rPr>
                <w:rFonts w:ascii="Calibri" w:eastAsia="Times New Roman" w:hAnsi="Calibri" w:cs="Calibri"/>
                <w:b/>
                <w:bCs/>
                <w:color w:val="1C283D"/>
                <w:lang w:eastAsia="tr-TR"/>
              </w:rPr>
              <w:t>(Mülga ibare:RG-19/6/2018-30453 Mükerrer)</w:t>
            </w:r>
            <w:r w:rsidRPr="00D50EB1">
              <w:rPr>
                <w:rFonts w:ascii="Calibri" w:eastAsia="Times New Roman" w:hAnsi="Calibri" w:cs="Calibri"/>
                <w:b/>
                <w:bCs/>
                <w:color w:val="1C283D"/>
                <w:vertAlign w:val="superscript"/>
                <w:lang w:eastAsia="tr-TR"/>
              </w:rPr>
              <w:t>(13)</w:t>
            </w:r>
            <w:r w:rsidRPr="00D50EB1">
              <w:rPr>
                <w:rFonts w:ascii="Calibri" w:eastAsia="Times New Roman" w:hAnsi="Calibri" w:cs="Calibri"/>
                <w:color w:val="1C283D"/>
                <w:vertAlign w:val="superscript"/>
                <w:lang w:eastAsia="tr-TR"/>
              </w:rPr>
              <w:t> </w:t>
            </w:r>
            <w:r w:rsidRPr="00D50EB1">
              <w:rPr>
                <w:rFonts w:ascii="Calibri" w:eastAsia="Times New Roman" w:hAnsi="Calibri" w:cs="Calibri"/>
                <w:color w:val="1C283D"/>
                <w:lang w:eastAsia="tr-TR"/>
              </w:rPr>
              <w:t>(...) ihale dokümanının EKAP üzerinden e-imza kullanılarak indirilmesi halinde doküman satın alınmış sayılır. İdarece, her sayfası onaylanmış doküman yerine, Kurum tarafından belirlenen esaslar çerçevesinde “compact disc (CD)” ortamına aktarılmış doküman satılabilir.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(3) Dokümanın, basım maliyetini aşmayacak ve rekabeti engellemeyecek bir bedelle satılması zorunlu olup, bu dokümanın satış hakkı yalnız idareye aittir. Dokümanın basım maliyetinin tespitine ilişkin belge ve bilgileri içeren bir tutanak düzenlenerek ihale işlem dosyasında muhafaza edilir. İdare, dokümanın satışına ilişkin olarak bağış, yardım veya başka her ne ad altında olursa olsun ek bir ücret talep edemez. Doküman bedelinin idarenin bütçesi dışında vakıf, sandık, dernek, birlik gibi kuruluşların hesabına yatırılması istenemez. </w:t>
            </w:r>
            <w:r w:rsidRPr="00D50EB1">
              <w:rPr>
                <w:rFonts w:ascii="Calibri" w:eastAsia="Times New Roman" w:hAnsi="Calibri" w:cs="Calibri"/>
                <w:b/>
                <w:bCs/>
                <w:color w:val="1C283D"/>
                <w:lang w:eastAsia="tr-TR"/>
              </w:rPr>
              <w:t>(Ek cümle:RG-16/3/2011-27876) </w:t>
            </w:r>
            <w:r w:rsidRPr="00D50EB1">
              <w:rPr>
                <w:rFonts w:ascii="Calibri" w:eastAsia="Times New Roman" w:hAnsi="Calibri" w:cs="Calibri"/>
                <w:color w:val="1C283D"/>
                <w:lang w:eastAsia="tr-TR"/>
              </w:rPr>
              <w:t>Dokümanın, EKAP üzerinden e-imza kullanılarak indirilmesi halinde doküman bedeli ödenmez.</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(4) İdarece öngörülmesi halinde, doküman satış bedelinin önceden idare hesabına havale edilmesi kaydıyla, ön yeterlik dokümanı ile ihale dokümanı iadeli taahhütlü posta, acele posta veya kargo yoluyla satın alınabilir. Bu durumda, posta veya kargo masrafları dahil edilerek belirlenen doküman bedelinin yatırılacağı banka hesap numarasına, ön yeterlik ve ihale ilanında veya davet yazısında yer verilir.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(5) Dokümanın posta yoluyla gönderilmesini talep edenler, bu taleplerini üçüncü fıkraya göre belirlenen doküman bedelinin idarenin hesabına yatırıldığına ilişkin dekont </w:t>
            </w:r>
            <w:r w:rsidRPr="00D50EB1">
              <w:rPr>
                <w:rFonts w:ascii="Calibri" w:eastAsia="Times New Roman" w:hAnsi="Calibri" w:cs="Calibri"/>
                <w:b/>
                <w:bCs/>
                <w:color w:val="1C283D"/>
                <w:lang w:eastAsia="tr-TR"/>
              </w:rPr>
              <w:t>(Ek ibare:RG-7/6/2014-29023)</w:t>
            </w:r>
            <w:r w:rsidRPr="00D50EB1">
              <w:rPr>
                <w:rFonts w:ascii="Calibri" w:eastAsia="Times New Roman" w:hAnsi="Calibri" w:cs="Calibri"/>
                <w:b/>
                <w:bCs/>
                <w:color w:val="1C283D"/>
                <w:vertAlign w:val="superscript"/>
                <w:lang w:eastAsia="tr-TR"/>
              </w:rPr>
              <w:t>(8)</w:t>
            </w:r>
            <w:r w:rsidRPr="00D50EB1">
              <w:rPr>
                <w:rFonts w:ascii="Calibri" w:eastAsia="Times New Roman" w:hAnsi="Calibri" w:cs="Calibri"/>
                <w:color w:val="1C283D"/>
                <w:lang w:eastAsia="tr-TR"/>
              </w:rPr>
              <w:t>  </w:t>
            </w:r>
            <w:r w:rsidRPr="00D50EB1">
              <w:rPr>
                <w:rFonts w:ascii="Calibri" w:eastAsia="Times New Roman" w:hAnsi="Calibri" w:cs="Calibri"/>
                <w:color w:val="1C283D"/>
                <w:u w:val="single"/>
                <w:lang w:eastAsia="tr-TR"/>
              </w:rPr>
              <w:t>ve adına ihale dokümanı satın alınacak gerçek/tüzel kişiye ait TC Kimlik/Vergi Kimlik numarası bilgisi</w:t>
            </w:r>
            <w:r w:rsidRPr="00D50EB1">
              <w:rPr>
                <w:rFonts w:ascii="Calibri" w:eastAsia="Times New Roman" w:hAnsi="Calibri" w:cs="Calibri"/>
                <w:color w:val="1C283D"/>
                <w:lang w:eastAsia="tr-TR"/>
              </w:rPr>
              <w:t> ile birlikte, ihale veya son başvuru tarihinden en az beş gün önce idareye faksla veya posta yoluyla bildirirler. İdare, talebin alındığı tarihi izleyen iki iş günü içinde dokümanı, dokümanın satın alındığına ilişkin idare yetkilisince imzalı formu da ekleyerek, talep sahibinin belirttiği adrese gönderir. Bu durumda dokümanın postaya veya kargoya verildiği tarih, dokümanın satın alınma tarihi olarak kabul edilir. Dokümanın ulaşmamasından veya geç ulaşmasından ya da eksik olmasından dolayı idare hiçbir şekilde sorumlu tutulamaz.</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 İhale ve ön yeterlik dokümanında değişiklik veya açıklama yapılması</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MADDE 26</w:t>
            </w:r>
            <w:r w:rsidRPr="00D50EB1">
              <w:rPr>
                <w:rFonts w:ascii="Calibri" w:eastAsia="Times New Roman" w:hAnsi="Calibri" w:cs="Calibri"/>
                <w:color w:val="1C283D"/>
                <w:lang w:eastAsia="tr-TR"/>
              </w:rPr>
              <w:t> – (1) İlan yapıldıktan sonra ihale ve ön yeterlik dokümanında değişiklik yapılmaması esastır. Değişiklik yapılması zorunlu olursa, bunu gerektiren sebep ve zorunluluklar bir tutanakla tespit edilerek önceki ilanlar geçersiz sayılır ve ihale yeniden aynı şekilde ilan olunur. Ancak, teklif ve başvuruların hazırlanmasını etkileyebilecek maddi veya teknik hatalar veya eksikliklerin idarece tespit edilmesi ya da idareye yazılı olarak bildirilmesi halinde, zeyilname düzenlenmek suretiyle dokümanda değişiklik yapılabilir. Yapılan bu değişikliklere ilişkin zeyilname, ihale veya son başvuru tarihinden en az on gün öncesinde bilgi sahibi olmalarını temin edecek şekilde doküman alanların </w:t>
            </w:r>
            <w:r w:rsidRPr="00D50EB1">
              <w:rPr>
                <w:rFonts w:ascii="Calibri" w:eastAsia="Times New Roman" w:hAnsi="Calibri" w:cs="Calibri"/>
                <w:b/>
                <w:bCs/>
                <w:color w:val="1C283D"/>
                <w:lang w:eastAsia="tr-TR"/>
              </w:rPr>
              <w:t>(Değişik ibare:RG-7/6/2014-29023)</w:t>
            </w:r>
            <w:r w:rsidRPr="00D50EB1">
              <w:rPr>
                <w:rFonts w:ascii="Calibri" w:eastAsia="Times New Roman" w:hAnsi="Calibri" w:cs="Calibri"/>
                <w:b/>
                <w:bCs/>
                <w:color w:val="1C283D"/>
                <w:vertAlign w:val="superscript"/>
                <w:lang w:eastAsia="tr-TR"/>
              </w:rPr>
              <w:t>(8)</w:t>
            </w:r>
            <w:r w:rsidRPr="00D50EB1">
              <w:rPr>
                <w:rFonts w:ascii="Calibri" w:eastAsia="Times New Roman" w:hAnsi="Calibri" w:cs="Calibri"/>
                <w:color w:val="1C283D"/>
                <w:lang w:eastAsia="tr-TR"/>
              </w:rPr>
              <w:t>  </w:t>
            </w:r>
            <w:r w:rsidRPr="00D50EB1">
              <w:rPr>
                <w:rFonts w:ascii="Calibri" w:eastAsia="Times New Roman" w:hAnsi="Calibri" w:cs="Calibri"/>
                <w:color w:val="1C283D"/>
                <w:u w:val="single"/>
                <w:lang w:eastAsia="tr-TR"/>
              </w:rPr>
              <w:t>tamamına bildirim ve tebligat esasları çerçevesinde gönderilir</w:t>
            </w:r>
            <w:r w:rsidRPr="00D50EB1">
              <w:rPr>
                <w:rFonts w:ascii="Calibri" w:eastAsia="Times New Roman" w:hAnsi="Calibri" w:cs="Calibri"/>
                <w:color w:val="1C283D"/>
                <w:lang w:eastAsia="tr-TR"/>
              </w:rPr>
              <w:t>. Ancak, belirlenen maddi veya teknik hataların veya eksikliklerin ilanda da bulunması halinde ise ihale sürecine devam edilebilmesi, Kanunun 26 ncı maddesine göre düzeltme ilanı yapılması ile mümkündür.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lastRenderedPageBreak/>
              <w:t>(2) Yapılan değişiklik nedeniyle tekliflerin veya başvuruların hazırlanabilmesi için ek süreye ihtiyaç duyulması halinde, ihale veya son başvuru tarihi bir defaya mahsus olmak üzere en fazla yirmi gün zeyilname ile ertelenebilir. Zeyilname düzenlenmesi halinde; tekliflerini vermiş veya başvurularını yapmış olan istekli veya adaylara teklif veya başvurularını geri çekerek, yeniden teklif verme veya başvuru yapma imkanı tanınır.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(3) Ön yeterlik başvurusu veya teklif verme aşamasında, ihale veya ön yeterlik dokümanında açıklanmasına ihtiyaç duyulan hususlarla ilgili olarak ihale veya son başvuru tarihinden yirmi gün öncesine kadar yazılı olarak açıklama talep edilebilir. Bu tarihten sonra yapılacak açıklama talepleri değerlendirmeye alınmaz.</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(4) Açıklama talebinin idarece uygun görülmesi halinde idarece yapılacak açıklama, bu tarihe kadar doküman alanların tamamına </w:t>
            </w:r>
            <w:r w:rsidRPr="00D50EB1">
              <w:rPr>
                <w:rFonts w:ascii="Calibri" w:eastAsia="Times New Roman" w:hAnsi="Calibri" w:cs="Calibri"/>
                <w:b/>
                <w:bCs/>
                <w:color w:val="1C283D"/>
                <w:lang w:eastAsia="tr-TR"/>
              </w:rPr>
              <w:t>(Değişik ibare:RG-7/6/2014-29023)</w:t>
            </w:r>
            <w:r w:rsidRPr="00D50EB1">
              <w:rPr>
                <w:rFonts w:ascii="Calibri" w:eastAsia="Times New Roman" w:hAnsi="Calibri" w:cs="Calibri"/>
                <w:b/>
                <w:bCs/>
                <w:color w:val="1C283D"/>
                <w:vertAlign w:val="superscript"/>
                <w:lang w:eastAsia="tr-TR"/>
              </w:rPr>
              <w:t>(8)</w:t>
            </w:r>
            <w:r w:rsidRPr="00D50EB1">
              <w:rPr>
                <w:rFonts w:ascii="Calibri" w:eastAsia="Times New Roman" w:hAnsi="Calibri" w:cs="Calibri"/>
                <w:color w:val="1C283D"/>
                <w:lang w:eastAsia="tr-TR"/>
              </w:rPr>
              <w:t>  </w:t>
            </w:r>
            <w:r w:rsidRPr="00D50EB1">
              <w:rPr>
                <w:rFonts w:ascii="Calibri" w:eastAsia="Times New Roman" w:hAnsi="Calibri" w:cs="Calibri"/>
                <w:color w:val="1C283D"/>
                <w:u w:val="single"/>
                <w:lang w:eastAsia="tr-TR"/>
              </w:rPr>
              <w:t>bildirim ve tebligat esasları çerçevesinde gönderilir</w:t>
            </w:r>
            <w:r w:rsidRPr="00D50EB1">
              <w:rPr>
                <w:rFonts w:ascii="Calibri" w:eastAsia="Times New Roman" w:hAnsi="Calibri" w:cs="Calibri"/>
                <w:color w:val="1C283D"/>
                <w:lang w:eastAsia="tr-TR"/>
              </w:rPr>
              <w:t>. İdarenin bu yazılı açıklaması, ihale veya son başvuru tarihinden en az on gün önce tüm istekli olabilecekler, adaylar veya isteklilerin bilgi sahibi olmalarını sağlayacak şekilde yapılır. Açıklamada, sorular ve idarenin ayrıntılı cevapları yer alır; ancak açıklama talebinde bulunanın kimliği belirtilmez. Yapılan yazılı açıklamalar, açıklama yapıldıktan sonra ihale veya ön yeterlik dokümanı alanlara, bu doküman ile birlikte verilir.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(5) </w:t>
            </w:r>
            <w:r w:rsidRPr="00D50EB1">
              <w:rPr>
                <w:rFonts w:ascii="Calibri" w:eastAsia="Times New Roman" w:hAnsi="Calibri" w:cs="Calibri"/>
                <w:b/>
                <w:bCs/>
                <w:color w:val="1C283D"/>
                <w:lang w:eastAsia="tr-TR"/>
              </w:rPr>
              <w:t>(Değişik:RG-3/7/2009-27277)</w:t>
            </w:r>
            <w:r w:rsidRPr="00D50EB1">
              <w:rPr>
                <w:rFonts w:ascii="Calibri" w:eastAsia="Times New Roman" w:hAnsi="Calibri" w:cs="Calibri"/>
                <w:b/>
                <w:bCs/>
                <w:color w:val="1C283D"/>
                <w:vertAlign w:val="superscript"/>
                <w:lang w:eastAsia="tr-TR"/>
              </w:rPr>
              <w:t>(1)</w:t>
            </w:r>
            <w:r w:rsidRPr="00D50EB1">
              <w:rPr>
                <w:rFonts w:ascii="Calibri" w:eastAsia="Times New Roman" w:hAnsi="Calibri" w:cs="Calibri"/>
                <w:color w:val="1C283D"/>
                <w:lang w:eastAsia="tr-TR"/>
              </w:rPr>
              <w:t> Kanunun 55 inci maddesi uyarınca şikayet üzerine yapılan incelemede; başvuruların ya da tekliflerin hazırlanmasını veya işin gerçekleştirilmesini etkileyebilecek maddi veya teknik hataların veya eksikliklerin bulunması ve idarece ihale veya ön yeterlik dokümanında düzeltme yapılmasına karar verilmesi halinde, ihale veya son başvuru tarihine on günden az süre kalmış olsa dahi gerekli düzeltme yapılarak yukarıda belirtilen usule göre son başvuru veya ihale tarihi bir defa daha ertelenebilir. Belirlenen maddi veya teknik hataların veya eksikliklerin ilanda da bulunması halinde ise ihale sürecine devam edilebilmesi, ancak Kanunun 26 ncı maddesine göre düzeltme ilanı yapılması ile mümkündür.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 İhale veya son başvuru saatinden önce ihalenin iptal edilmesi</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MADDE 27</w:t>
            </w:r>
            <w:r w:rsidRPr="00D50EB1">
              <w:rPr>
                <w:rFonts w:ascii="Calibri" w:eastAsia="Times New Roman" w:hAnsi="Calibri" w:cs="Calibri"/>
                <w:color w:val="1C283D"/>
                <w:lang w:eastAsia="tr-TR"/>
              </w:rPr>
              <w:t> – (1) İdarenin gerekli gördüğü ya da dokümanda yer alan belgelerde ihalenin yapılmasına engel olan ve düzeltilmesi mümkün bulunmayan hususların tespit edildiği hallerde ihale veya son başvuru saatinden önce ihale iptal edilebilir.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(2) İhale veya son başvuru saatinden önce ihalenin iptal edilmesi durumunda, ihale iptal ilan formu kullanılarak ilanın yayımlandığı yayın organında ihalenin iptal edildiği hususu ile gerekçesi hemen ilan edilerek duyurulur. Bu aşamaya kadar başvuru yapmış veya teklif vermiş olanlara ihalenin iptal edildiği ayrıca tebliğ edilir.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(3) İhalenin iptal edilmesi halinde, yapılmış olan bütün başvurular veya verilmiş olan bütün teklifler reddedilmiş sayılır ve açılmaksızın iade edilir. İhalenin iptal edilmesi nedeniyle idareden herhangi bir hak talebinde bulunulamaz.</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(4) İhalenin iptal edilmesi durumunda, iptal nedenleri gözden geçirilerek yeniden ihaleye çıkılabilir.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 </w:t>
            </w:r>
          </w:p>
          <w:p w:rsidR="00D50EB1" w:rsidRPr="00D50EB1" w:rsidRDefault="00D50EB1" w:rsidP="00D50EB1">
            <w:pPr>
              <w:spacing w:after="0" w:line="240" w:lineRule="auto"/>
              <w:ind w:firstLine="567"/>
              <w:jc w:val="center"/>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İKİNCİ KISIM</w:t>
            </w:r>
          </w:p>
          <w:p w:rsidR="00D50EB1" w:rsidRPr="00D50EB1" w:rsidRDefault="00D50EB1" w:rsidP="00D50EB1">
            <w:pPr>
              <w:spacing w:after="0" w:line="240" w:lineRule="auto"/>
              <w:ind w:firstLine="567"/>
              <w:jc w:val="center"/>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İhaleye Katılımda Yeterlik Kriterleri ile Sözleşmenin Yürütülmesi Aşamasındaki</w:t>
            </w:r>
          </w:p>
          <w:p w:rsidR="00D50EB1" w:rsidRPr="00D50EB1" w:rsidRDefault="00D50EB1" w:rsidP="00D50EB1">
            <w:pPr>
              <w:spacing w:after="0" w:line="240" w:lineRule="auto"/>
              <w:ind w:firstLine="567"/>
              <w:jc w:val="center"/>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Mesleki ve Teknik Yükümlülüklere Yönelik Düzenlemeler</w:t>
            </w:r>
          </w:p>
          <w:p w:rsidR="00D50EB1" w:rsidRPr="00D50EB1" w:rsidRDefault="00D50EB1" w:rsidP="00D50EB1">
            <w:pPr>
              <w:spacing w:after="0" w:line="240" w:lineRule="auto"/>
              <w:ind w:firstLine="567"/>
              <w:jc w:val="center"/>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 </w:t>
            </w:r>
          </w:p>
          <w:p w:rsidR="00D50EB1" w:rsidRPr="00D50EB1" w:rsidRDefault="00D50EB1" w:rsidP="00D50EB1">
            <w:pPr>
              <w:spacing w:after="0" w:line="240" w:lineRule="auto"/>
              <w:ind w:firstLine="567"/>
              <w:jc w:val="center"/>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BİRİNCİ BÖLÜM</w:t>
            </w:r>
          </w:p>
          <w:p w:rsidR="00D50EB1" w:rsidRPr="00D50EB1" w:rsidRDefault="00D50EB1" w:rsidP="00D50EB1">
            <w:pPr>
              <w:spacing w:after="0" w:line="240" w:lineRule="auto"/>
              <w:ind w:firstLine="567"/>
              <w:jc w:val="center"/>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Ortak Hükümler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 </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Yeterliğin belirlenmesinde uyulacak ilkeler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MADDE 28</w:t>
            </w:r>
            <w:r w:rsidRPr="00D50EB1">
              <w:rPr>
                <w:rFonts w:ascii="Calibri" w:eastAsia="Times New Roman" w:hAnsi="Calibri" w:cs="Calibri"/>
                <w:color w:val="1C283D"/>
                <w:lang w:eastAsia="tr-TR"/>
              </w:rPr>
              <w:t> – (1) Ekonomik ve mali yeterlik ile mesleki ve teknik yeterliğin saptanması amacıyla öngörülecek değerlendirme kriterleri ve istenecek belgeler, rekabeti engelleyecek şekilde belirlenemez.</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 xml:space="preserve">(2) Yeterlik değerlendirmesi için istenecek belgelerin ve yeterlik değerlendirmesinde aranılacak kriterlerin, ihale veya ön yeterlik ilanı ile idari şartnamede veya ön yeterlik şartnamesinde ya da davet </w:t>
            </w:r>
            <w:r w:rsidRPr="00D50EB1">
              <w:rPr>
                <w:rFonts w:ascii="Calibri" w:eastAsia="Times New Roman" w:hAnsi="Calibri" w:cs="Calibri"/>
                <w:color w:val="1C283D"/>
                <w:lang w:eastAsia="tr-TR"/>
              </w:rPr>
              <w:lastRenderedPageBreak/>
              <w:t>yazısında belirtilmesi zorunludur.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(3) Belli istekliler arasında ihale usulüyle yapılacak ihalede, yeterliği tespit edilenler arasından belli sayıda isteklinin davet edilmesinin öngörüldüğü durumlarda, ön yeterlik dokümanında; asgari yeterlik kriterleri ile beşten az olmamak üzere teklif vermeye davet edilecek aday sayısı ve sıralama kriterleri ile puanlama yöntemine yer verilir. Puanlama ve değerlendirme yüz tam puan üzerinden aşağıdaki esaslara göre yapılır: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a) Ekonomik ve mali yeterlik kriterlerine ilişkin puanların toplamı; asgari on, azami kırk puan olabilir.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b) Mesleki ve teknik yeterlik kriterlerine ilişkin puanların toplamı; asgari altmış, azami  doksan puan olabilir.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c) Yeterlik kriterlerinden her birine en fazla yirmibeş puan verilebilir.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(4) Belli istekliler arasında ihale usulüyle yapılacak ihalelerde, asgari yeterlik kriterlerini sağlayan aday sayısının, teklif vermek üzere davet edilecek aday sayısından fazla olması durumunda; listeye alınacak olanların belirlenebilmesi için adayların ekonomik ve mali yeterlikleri ile mesleki ve teknik yeterlikleri, ön yeterlik dokümanında belirtilen kriterlere göre puanlanmak suretiyle en yüksek puandan başlanarak, ön yeterlik dokümanında belirtilen sayıda adayın yer aldığı liste oluşturulur. Puanların eşit olması nedeniyle listeye alınacak aday sayısının öngörülen sayıyı aşması halinde, eşit puana sahip adayların tamamı listeye alınarak teklif vermeye davet edilir. İhalenin iptal edilerek belli istekliler arasında ihale usulü ile yeniden ihaleye çıkılması durumunda, ön yeterlik dokümanında yeterlikleri tespit edilenler arasından davet edilmesi öngörülecek aday sayısı, iptal edilen ihalede öngörülen sayıdan az olamaz.</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(5) Belli istekliler arasında ihale usulüyle ve Kanunun 21 inci maddesinin (a), (d) ve (e) bentlerine göre yapılan ihalelerde; bankalardan temin edilecek belgeler, iş hacmini gösteren belgeler ve iş deneyimini gösteren belgelerde aranılacak yeterlik kriterleri parasal tutar olarak belirlenir.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(6) Kısmi teklif verilmesine imkan tanınan ihalelerde; ilanda ve dokümanda işin başvuruda bulunulabilecek veya teklif verilebilecek her bir kısmı ve bu kısımlar için tespit edilen yeterlik kriterleri ayrı ayrı gösterilir. Aday veya isteklinin yeterlik değerlendirmesi, başvuruda bulunduğu veya teklif verdiği her bir kısım için ayrı ayrı yapılır.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(7) Ortak girişimin yeterli bulunması ortakların her birinin ayrı ayrı yeterli bulunduğunu göstermez ve ön yeterlik değerlendirmesi sonucu yeterli görülen ortak girişimin ihaleden önce bozulması halinde davet mektubu geçersiz sayılır.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(8) İşin farklı uzmanlıklar gerektirmesi durumunda, konsorsiyumların ihaleye katılıp katılamayacağının, katılabilecekler ise işin uzmanlık gerektiren kısımlarının ihale veya ön yeterlik ilanları ile ihale veya ön yeterlik dokümanında belirtilmesi zorunludur. Konsorsiyumlar tarafından yeterlik belgelerinin nasıl sunulacağı idari şartnamede veya ön yeterlik şartnamesinde ayrıca belirtilir. Konsorsiyumların katılabileceği ihalelerde, bir konsorsiyum ortağı tarafından birden fazla kısma teklif verilebilir.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(9) İlgili mevzuat uyarınca gelecek yıllara yaygın olarak gerçekleştirilecek işlerin ihalelerinde, iş hacmi ile iş deneyimine ilişkin belgelerde aranılacak oranlar, Yönetmeliğin 36 ve 39 uncu madde hükümlerine göre belirlenir.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(10) İş deneyimini gösteren belgeler dışındaki parasal tutar ihtiva eden yeterlik belgelerinin yabancı para birimi üzerinden düzenlenmiş olması halinde, bu belgelerdeki parasal tutarlar, ilk ilan veya davet tarihinde Resmî Gazete’de yayımlanan Türkiye Cumhuriyet Merkez Bankası döviz alış kuru üzerinden; </w:t>
            </w:r>
            <w:r w:rsidRPr="00D50EB1">
              <w:rPr>
                <w:rFonts w:ascii="Calibri" w:eastAsia="Times New Roman" w:hAnsi="Calibri" w:cs="Calibri"/>
                <w:b/>
                <w:bCs/>
                <w:color w:val="1C283D"/>
                <w:lang w:eastAsia="tr-TR"/>
              </w:rPr>
              <w:t>(Mülga ibare:RG-29/11/2016-29903)</w:t>
            </w:r>
            <w:r w:rsidRPr="00D50EB1">
              <w:rPr>
                <w:rFonts w:ascii="Calibri" w:eastAsia="Times New Roman" w:hAnsi="Calibri" w:cs="Calibri"/>
                <w:color w:val="1C283D"/>
                <w:lang w:eastAsia="tr-TR"/>
              </w:rPr>
              <w:t> (...) değerlendirilir.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 İstenecek belgeler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MADDE 29</w:t>
            </w:r>
            <w:r w:rsidRPr="00D50EB1">
              <w:rPr>
                <w:rFonts w:ascii="Calibri" w:eastAsia="Times New Roman" w:hAnsi="Calibri" w:cs="Calibri"/>
                <w:color w:val="1C283D"/>
                <w:lang w:eastAsia="tr-TR"/>
              </w:rPr>
              <w:t> – (1) Ekonomik ve mali yeterlik ile mesleki ve teknik yeterliğin değerlendirilmesinde kullanılmak üzere istenecek belgeler aşağıdaki esaslara göre belirlenir: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a) İhale konusu işin yaklaşık maliyetine bakılmaksızın tüm ihalelerde; adayın veya isteklinin </w:t>
            </w:r>
            <w:r w:rsidRPr="00D50EB1">
              <w:rPr>
                <w:rFonts w:ascii="Calibri" w:eastAsia="Times New Roman" w:hAnsi="Calibri" w:cs="Calibri"/>
                <w:b/>
                <w:bCs/>
                <w:color w:val="1C283D"/>
                <w:lang w:eastAsia="tr-TR"/>
              </w:rPr>
              <w:t>(Mülga ibare:RG-25/1/2017-29959)</w:t>
            </w:r>
            <w:r w:rsidRPr="00D50EB1">
              <w:rPr>
                <w:rFonts w:ascii="Calibri" w:eastAsia="Times New Roman" w:hAnsi="Calibri" w:cs="Calibri"/>
                <w:color w:val="1C283D"/>
                <w:lang w:eastAsia="tr-TR"/>
              </w:rPr>
              <w:t>(...) teklif vermeye yasal olarak yetkili olduğunu gösteren belgelerin,</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 xml:space="preserve">b) Yaklaşık maliyeti, Kanunun 13 üncü maddesinin birinci fıkrasının (b) bendinin (2) numaralı alt </w:t>
            </w:r>
            <w:r w:rsidRPr="00D50EB1">
              <w:rPr>
                <w:rFonts w:ascii="Calibri" w:eastAsia="Times New Roman" w:hAnsi="Calibri" w:cs="Calibri"/>
                <w:color w:val="1C283D"/>
                <w:lang w:eastAsia="tr-TR"/>
              </w:rPr>
              <w:lastRenderedPageBreak/>
              <w:t>bendinde hizmet alımları için öngörülen üst limit tutarı ile eşik değer arasında olan işlerin ihalelerinde; (a) bendinde sayılan belgelere ek olarak, adayın veya isteklinin ihale konusu iş veya benzer işlerdeki deneyimini gösteren belgelerin,</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c) Yaklaşık maliyeti, eşik değere eşit veya eşik değeri aşan işlerin ihalelerinde (a) ve (b) bentlerinde sayılan belgelere ek olarak;</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1) </w:t>
            </w:r>
            <w:r w:rsidRPr="00D50EB1">
              <w:rPr>
                <w:rFonts w:ascii="Calibri" w:eastAsia="Times New Roman" w:hAnsi="Calibri" w:cs="Calibri"/>
                <w:b/>
                <w:bCs/>
                <w:color w:val="1C283D"/>
                <w:lang w:eastAsia="tr-TR"/>
              </w:rPr>
              <w:t>(Mülga:RG-25/1/2017-29959)</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2) Adayın veya isteklinin ilgili mevzuatı uyarınca yayımlanması zorunlu olan bilançosu veya bilançosunun gerekli görülen bölümleri, yoksa bunlara eşdeğer belgelerin,</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3) Adayın veya isteklinin iş hacmini gösteren toplam cirosu ve hizmet işleri ile ilgili taahhüdü altındaki ve bitirdiği iş miktarını gösteren belgelerin,</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idarelerce istenilmesi zorunludur.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(2) </w:t>
            </w:r>
            <w:r w:rsidRPr="00D50EB1">
              <w:rPr>
                <w:rFonts w:ascii="Calibri" w:eastAsia="Times New Roman" w:hAnsi="Calibri" w:cs="Calibri"/>
                <w:b/>
                <w:bCs/>
                <w:color w:val="1C283D"/>
                <w:lang w:eastAsia="tr-TR"/>
              </w:rPr>
              <w:t>(Değişik:RG-15/7/2012-28354)</w:t>
            </w:r>
            <w:r w:rsidRPr="00D50EB1">
              <w:rPr>
                <w:rFonts w:ascii="Calibri" w:eastAsia="Times New Roman" w:hAnsi="Calibri" w:cs="Calibri"/>
                <w:color w:val="1C283D"/>
                <w:lang w:eastAsia="tr-TR"/>
              </w:rPr>
              <w:t> Kanunun 48 inci maddesinde yer alan danışmanlık hizmet alımlarından, yaklaşık maliyeti, Kanunun 13 üncü maddesinin birinci fıkrasının (b) bendinin (2) numaralı alt bendinde hizmet alımları için öngörülen üst limit tutarının dört katının altında kalanların ihalelerinde ise; (a) ve (b) bentlerinde sayılan belgelerin istenilmesi zorunludur.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(3) </w:t>
            </w:r>
            <w:r w:rsidRPr="00D50EB1">
              <w:rPr>
                <w:rFonts w:ascii="Calibri" w:eastAsia="Times New Roman" w:hAnsi="Calibri" w:cs="Calibri"/>
                <w:b/>
                <w:bCs/>
                <w:color w:val="1C283D"/>
                <w:lang w:eastAsia="tr-TR"/>
              </w:rPr>
              <w:t>(Değişik:RG-16/7/2011-27996)</w:t>
            </w:r>
            <w:r w:rsidRPr="00D50EB1">
              <w:rPr>
                <w:rFonts w:ascii="Calibri" w:eastAsia="Times New Roman" w:hAnsi="Calibri" w:cs="Calibri"/>
                <w:b/>
                <w:bCs/>
                <w:color w:val="1C283D"/>
                <w:vertAlign w:val="superscript"/>
                <w:lang w:eastAsia="tr-TR"/>
              </w:rPr>
              <w:t>(3)</w:t>
            </w:r>
            <w:r w:rsidRPr="00D50EB1">
              <w:rPr>
                <w:rFonts w:ascii="Calibri" w:eastAsia="Times New Roman" w:hAnsi="Calibri" w:cs="Calibri"/>
                <w:color w:val="1C283D"/>
                <w:lang w:eastAsia="tr-TR"/>
              </w:rPr>
              <w:t> Yaklaşık maliyeti eşik değere eşit veya eşik değeri aşan muhasebe, mesleki eğitim, fotoğraf, film, fikrî ve güzel sanatlar gibi hizmetlere ilişkin ihalelerde, ekonomik ve mali yeterlik belgeleri; yaklaşık maliyetine bakılmaksızın sigortacılık hizmet alımı ihalelerinde ise adayın veya isteklinin ihale konusu iş veya benzer işlerdeki deneyimini gösteren belgeler idare tarafından gerekli görülmesi halinde istenebilir.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(4) Yukarıda sayılan belgeler dışında, Kanunun 10 uncu maddesinde yer alan diğer belgelerden hangilerinin yeterlik değerlendirmesinde kullanılmak üzere isteneceği, ihale konusu işin niteliğine uygun biçimde ve bu Yönetmelikte düzenlenen esaslar çerçevesinde idare tarafından belirlenir.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(5) İhalelerde hiçbir şekilde taahhütname istenemez. Ayrıca, yaklaşık maliyetine bakılmaksızın taşımalı ilköğretim kapsamında yapılan öğrenci taşıma işleri ve sigortacılık hizmet alımları ile yaklaşık maliyeti Kanunun 13 üncü maddesinin (b) bendinin (2) numaralı alt bendinde hizmet alımları için öngörülen üst limit tutarının altında kalan hizmet alımı ihalelerinde ekonomik ve mali yeterlik belgeleri istenemez.</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(6) Kısmi teklif verilmesine imkan tanınan ihalelerde; istenecek belgeler, işin tamamı dikkate alınarak hesaplanan yaklaşık maliyete göre belirlenir.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(7) İlk defa gerçekleştirilecek yeni bir hizmet türünün ortaya çıkması durumunda, daha önce bu hizmeti yerine getirmiş yeterli sayıda istekli bulunamaması nedeniyle rekabet koşullarının oluşmayacağı anlaşılan hizmet alımı ihalelerinde, idareler iş deneyimi aramayabilir.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(8) </w:t>
            </w:r>
            <w:r w:rsidRPr="00D50EB1">
              <w:rPr>
                <w:rFonts w:ascii="Calibri" w:eastAsia="Times New Roman" w:hAnsi="Calibri" w:cs="Calibri"/>
                <w:b/>
                <w:bCs/>
                <w:color w:val="1C283D"/>
                <w:lang w:eastAsia="tr-TR"/>
              </w:rPr>
              <w:t>(Ek:RG-27/4/2016-29696)</w:t>
            </w:r>
            <w:r w:rsidRPr="00D50EB1">
              <w:rPr>
                <w:rFonts w:ascii="Calibri" w:eastAsia="Times New Roman" w:hAnsi="Calibri" w:cs="Calibri"/>
                <w:color w:val="1C283D"/>
                <w:lang w:eastAsia="tr-TR"/>
              </w:rPr>
              <w:t> Hava ambulansı hizmeti ve yangın ile mücadele amaçlı hava aracı hizmeti alımına ilişkin olarak adaylardan ve isteklilerden ekonomik ve mali yeterlik belgeleri ile iş deneyimini gösteren belgeler istenmez. Bu Yönetmeliğin 38 inci maddesinin son fıkrasında düzenlenen ve bu Yönetmeliğin eki Tip İdari ve Tip Ön Yeterlik Şartnamelerinin İhaleye Katılabilmek İçin Gereken Belgeler ve Yeterlik Kriterleri/Ön Yeterlik Başvurusu İçin Gereken Belgeler ve Yeterlik Kriterleri/Yeterlik Başvurusu İçin Gereken Belgeler ve Yeterlik Kriterleri başlıklı maddelerinde yer verilen sicil, izin, ruhsat gibi belgelerin iş ortaklarından herhangi biri tarafından sunulmasına ilişkin düzenleme sivil havacılık mevzuatı esas alınarak yapılır.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Sözleşmenin yürütülmesi aşamasındaki mesleki ve teknik yükümlülüklere yönelik düzenlemeler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MADDE 30</w:t>
            </w:r>
            <w:r w:rsidRPr="00D50EB1">
              <w:rPr>
                <w:rFonts w:ascii="Calibri" w:eastAsia="Times New Roman" w:hAnsi="Calibri" w:cs="Calibri"/>
                <w:color w:val="1C283D"/>
                <w:lang w:eastAsia="tr-TR"/>
              </w:rPr>
              <w:t> – (1) Ön yeterlik şartnamesinde veya idari şartnamede yeterlik kriteri olarak belirlenmeyen, ancak sözleşmenin yürütülmesi aşamasında işin yerine getirilmesi için gerekli olduğu öngörülen mesleki ve teknik yükümlülüklere yönelik düzenlemeler teknik şartnamede yer alır. Bu düzenlemelerde, işin niteliği ile bu Yönetmelik ve ilgili mevzuat hükümleri esas alınır. Bu yükümlülüklere ilişkin olarak yüklenici tarafından hangi belgelerin idareye sunulması gerektiğinin teknik şartnamede açıkça düzenlenmesi zorunludur.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(2) Bu Yönetmeliğin ilgili maddeleri uyarınca idarelerce belirlenmesi zorunlu olan mesleki ve teknik yeterlik kriterlerine ve bu kapsamda istenecek belgelere teknik şartnamede yer verilemez.</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lastRenderedPageBreak/>
              <w:t> Belgelerin sunuluş şekli</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MADDE 31</w:t>
            </w:r>
            <w:r w:rsidRPr="00D50EB1">
              <w:rPr>
                <w:rFonts w:ascii="Calibri" w:eastAsia="Times New Roman" w:hAnsi="Calibri" w:cs="Calibri"/>
                <w:color w:val="1C283D"/>
                <w:lang w:eastAsia="tr-TR"/>
              </w:rPr>
              <w:t> – (1) Bu Yönetmeliğin uygulanmasında idareler; belgelerin aslını veya aslına uygunluğu noterce onaylanmış örneklerini isterler. Bu kapsamda sunulan fatura örnekleri de asıl olarak kabul edilir. Adaylar veya istekliler, istenen belgelerin aslı yerine ihale veya son başvuru tarihinden önce idare tarafından “aslı idarece görülmüştür” veya bu anlama gelecek şerh düşülen suretlerini başvuruları veya teklifleri kapsamında sunabilirler. Bu yönde yapılacak başvuruların, ihaleden önce idarenin ilgili birim yetkilisi veya bu hususta görevlendirilmiş personelince karşılanması zorunludur.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(2) Noter onaylı belgelerin aslına uygun olduğunu belirten bir şerh taşıması zorunlu olup, sureti veya fotokopisi görülerek onaylanmış olanlar ile “ibraz edilenin aynıdır” veya bu anlama gelecek bir şerh taşıyanlar geçerli kabul edilmez. Ancak, Türkiye Ticaret Sicili Gazetesi Nizamnamesinin 9 uncu maddesinde yer alan hüküm çerçevesinde, Gazete idaresince veya Türkiye Odalar ve Borsalar Birliğine bağlı odalarca “aslının aynıdır” şeklinde onaylanarak verilen Ticaret Sicili Gazetesi suretleri veya bunların noter onaylı suretleri de kabul edilir.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(3) Türkiye Cumhuriyetinin yabancı ülkelerde bulunan temsilcilikleri tarafından düzenlenen belgeler dışında yabancı ülkelerde düzenlenen belgeler ile yabancı ülkelerin Türkiye’deki temsilcilikleri tarafından düzenlenen belgelerin tasdik işlemi aşağıdaki şekilde yapılır: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a) </w:t>
            </w:r>
            <w:r w:rsidRPr="00D50EB1">
              <w:rPr>
                <w:rFonts w:ascii="Calibri" w:eastAsia="Times New Roman" w:hAnsi="Calibri" w:cs="Calibri"/>
                <w:b/>
                <w:bCs/>
                <w:color w:val="1C283D"/>
                <w:lang w:eastAsia="tr-TR"/>
              </w:rPr>
              <w:t>(Değişik:RG-29/6/2017- 30109)</w:t>
            </w:r>
            <w:r w:rsidRPr="00D50EB1">
              <w:rPr>
                <w:rFonts w:ascii="Calibri" w:eastAsia="Times New Roman" w:hAnsi="Calibri" w:cs="Calibri"/>
                <w:color w:val="1C283D"/>
                <w:lang w:eastAsia="tr-TR"/>
              </w:rPr>
              <w:t> Yabancı Resmi Belgelerin Tasdiki Mecburiyetinin Kaldırılması Sözleşmesine taraf ülkelerde düzenlenen ve bu Sözleşmenin 1 inci maddesi kapsamında bulunan resmi belgeler, “apostil tasdik şerhi” taşıması kaydıyla Türkiye Cumhuriyeti Konsolosluğu veya Türkiye Cumhuriyeti Dışişleri Bakanlığı tasdik işleminden muaftır. Apostil tasdik işleminden, belgedeki imzanın doğruluğunun, belgeyi imzalayan kişinin hangi sıfatla imzaladığının ve varsa üzerindeki mühür veya damganın aslı ile aynı olduğunun teyidi işlemi anlaşılır. Belgedeki imzanın doğruluğunun, belgeyi imzalayan kişinin hangi sıfatla imzaladığının ve varsa üzerindeki mühür veya damganın aslı ile aynı olduğunun; düzenlendiği ülkedeki yetkili diğer mercilerce teselsülen tasdik edilmiş olması ve apostil tasdik şerhinin tasdik silsilesindeki bir önceki merciye ilişkin olması halinde de belgenin usulüne uygun olarak sunulduğu kabul edilecektir.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b) </w:t>
            </w:r>
            <w:r w:rsidRPr="00D50EB1">
              <w:rPr>
                <w:rFonts w:ascii="Calibri" w:eastAsia="Times New Roman" w:hAnsi="Calibri" w:cs="Calibri"/>
                <w:b/>
                <w:bCs/>
                <w:color w:val="1C283D"/>
                <w:lang w:eastAsia="tr-TR"/>
              </w:rPr>
              <w:t>(Değişik:RG-29/6/2017- 30109)</w:t>
            </w:r>
            <w:r w:rsidRPr="00D50EB1">
              <w:rPr>
                <w:rFonts w:ascii="Calibri" w:eastAsia="Times New Roman" w:hAnsi="Calibri" w:cs="Calibri"/>
                <w:color w:val="1C283D"/>
                <w:lang w:eastAsia="tr-TR"/>
              </w:rPr>
              <w:t> Türkiye Cumhuriyeti ile diğer devlet veya devletler arasında, belgelerdeki imza, mühür veya damganın tasdik işlemini düzenleyen hükümler içeren bir anlaşma veya sözleşme bulunduğu takdirde, bu ülkelerde düzenlenen belgelerin tasdik işlemi, bu anlaşma veya sözleşme hükümlerine göre yaptırılabilir.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c) </w:t>
            </w:r>
            <w:r w:rsidRPr="00D50EB1">
              <w:rPr>
                <w:rFonts w:ascii="Calibri" w:eastAsia="Times New Roman" w:hAnsi="Calibri" w:cs="Calibri"/>
                <w:b/>
                <w:bCs/>
                <w:color w:val="1C283D"/>
                <w:lang w:eastAsia="tr-TR"/>
              </w:rPr>
              <w:t>(Değişik:RG-29/6/2017- 30109)</w:t>
            </w:r>
            <w:r w:rsidRPr="00D50EB1">
              <w:rPr>
                <w:rFonts w:ascii="Calibri" w:eastAsia="Times New Roman" w:hAnsi="Calibri" w:cs="Calibri"/>
                <w:color w:val="1C283D"/>
                <w:lang w:eastAsia="tr-TR"/>
              </w:rPr>
              <w:t> (a) veya (b) bendi kapsamında sunulmayan belgeler ise aşağıdaki yöntemlerden biri ile tasdik edilmelidir: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1) Belge, doğrudan düzenlendiği ülkenin Dışişleri Bakanlığı ya da düzenlendiği ülkedeki yetkili diğer mercilerin tasdikini müteakip o ülkenin Dışişleri Bakanlığı tarafından tasdik edildikten sonra o ülkedeki Türkiye Cumhuriyeti Konsolosluğu tarafından tasdik edilmelidir. Türkiye Cumhuriyeti Konsolosluğunun bulunmadığı ülkelerde ise tasdik işlemi bu ülkeyle ilişkilerden sorumlu Türkiye Cumhuriyeti Konsolosluğu tarafından yapılır. Düzenlendiği ülkedeki yetkili diğer mercilerin tasdiki ile belgenin düzenlendiği ülke Dışişleri Bakanlığı tasdik işleminden; belgedeki bir önceki imzanın doğruluğunun, belgeyi imzalayan kişinin hangi sıfatla imzaladığının ve varsa üzerindeki mühür veya damganın aslı ile aynı olduğunun teyidi işlemi anlaşılır. Türkiye Cumhuriyeti Konsolosluğu tasdik işleminden ise; imzanın doğruluğunun ve varsa üzerindeki mühür veya damganın aslı ile aynı olduğunun teyidi işlemi anlaşılır.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2) Belge, sırasıyla düzenlendiği ülkenin Türkiye’deki temsilciliği ile Türkiye Cumhuriyeti Dışişleri Bakanlığı tarafından tasdik edilmelidir. Düzenlendiği ülkenin Türkiye’deki temsilciliğinin tasdik işleminden; belgedeki bir önceki imzanın doğruluğunun, belgeyi imzalayan kişinin hangi sıfatla imzaladığının ve varsa üzerindeki mühür veya damganın aslı ile aynı olduğunun teyidi işlemi anlaşılır. Türkiye Cumhuriyeti Dışişleri Bakanlığı tasdik işleminden ise; imzanın doğruluğunun ve varsa üzerindeki mühür veya damganın aslı ile aynı olduğunun teyidi işlemi anlaşılır.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ç)</w:t>
            </w:r>
            <w:r w:rsidRPr="00D50EB1">
              <w:rPr>
                <w:rFonts w:ascii="Calibri" w:eastAsia="Times New Roman" w:hAnsi="Calibri" w:cs="Calibri"/>
                <w:b/>
                <w:bCs/>
                <w:color w:val="1C283D"/>
                <w:lang w:eastAsia="tr-TR"/>
              </w:rPr>
              <w:t> (Değişik:RG-29/6/2017- 30109)</w:t>
            </w:r>
            <w:r w:rsidRPr="00D50EB1">
              <w:rPr>
                <w:rFonts w:ascii="Calibri" w:eastAsia="Times New Roman" w:hAnsi="Calibri" w:cs="Calibri"/>
                <w:color w:val="1C283D"/>
                <w:lang w:eastAsia="tr-TR"/>
              </w:rPr>
              <w:t xml:space="preserve">  Teselsülen yapılan tasdik işlemlerinde teyit edilecek unsurlara ilişkin eksikliklerin veya hataların sonraki merciler tarafından tasdik kapsamında giderilmesi </w:t>
            </w:r>
            <w:r w:rsidRPr="00D50EB1">
              <w:rPr>
                <w:rFonts w:ascii="Calibri" w:eastAsia="Times New Roman" w:hAnsi="Calibri" w:cs="Calibri"/>
                <w:color w:val="1C283D"/>
                <w:lang w:eastAsia="tr-TR"/>
              </w:rPr>
              <w:lastRenderedPageBreak/>
              <w:t>veya düzeltilmesi halinde de belgenin usulüne uygun olarak sunulduğu kabul edilir.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d)</w:t>
            </w:r>
            <w:r w:rsidRPr="00D50EB1">
              <w:rPr>
                <w:rFonts w:ascii="Calibri" w:eastAsia="Times New Roman" w:hAnsi="Calibri" w:cs="Calibri"/>
                <w:b/>
                <w:bCs/>
                <w:color w:val="1C283D"/>
                <w:lang w:eastAsia="tr-TR"/>
              </w:rPr>
              <w:t> (Değişik:RG-29/6/2017- 30109)</w:t>
            </w:r>
            <w:r w:rsidRPr="00D50EB1">
              <w:rPr>
                <w:rFonts w:ascii="Calibri" w:eastAsia="Times New Roman" w:hAnsi="Calibri" w:cs="Calibri"/>
                <w:color w:val="1C283D"/>
                <w:lang w:eastAsia="tr-TR"/>
              </w:rPr>
              <w:t> Yabancı ülkenin Türkiye’deki temsilciliği tarafından düzenlenen belgeler, Türkiye Cumhuriyeti Dışişleri Bakanlığı tarafından tasdik edilmelidir. Bu tasdik işleminden belgedeki imzanın doğruluğunun ve varsa üzerindeki mühür veya damganın aslı ile aynı olduğunun teyidi işlemi anlaşılır.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e) Fahri konsolosluklarca düzenlenen belgelere dayanılarak işlem tesis edilemez.</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f) İdare, tasdik işleminden muaf tuttuğu resmi niteliği bulunmayan belgeleri ön yeterlik şartnamesinde veya idari şartnamede belirtir.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(4) Başvuru veya teklif kapsamında sunulacak belgelerin tercümeleri ve bu tercümelerin tasdik işlemi aşağıdaki şekilde yapılır: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a) Yerli istekliler ile Türk vatandaşı gerçek kişi ve/veya Türkiye Cumhuriyeti kanunlarına göre kurulmuş tüzel kişi ortağı bulunan iş ortaklıkları veya konsorsiyumlar tarafından sunulan ve yabancı dilde düzenlenen belgelerin tercümelerinin Türkiye’deki yeminli tercümanlar tarafından yapılması ve noter tarafından onaylanması zorunludur. Bu tercümeler Türkiye Cumhuriyeti Dışişleri Bakanlığı tasdik işleminden muaftır.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b) Yabancı istekliler tarafından sunulan ve yabancı dilde düzenlenen belgelerin tercümeleri ile bu tercümelerin tasdik işlemi aşağıdaki şekilde yapılır: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1) Tercümelerin tasdik işleminden, tercümeyi gerçekleştiren yeminli tercümanın imzası ve varsa belge üzerindeki mührün ya da damganın aslı ile aynı olduğunun teyidi işlemi anlaşılır.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2) Belgelerin tercümelerinin, düzenlendiği ülkedeki yeminli tercüman tarafından yapılmış olması ve tercümesinde “apostil tasdik şerhi” taşıması halinde, bu tercümelerde başkaca bir tasdik şerhi aranmaz. Bu tercümelerin “apostil tasdik şerhi” taşımaması durumunda ise tercümelerdeki imza ve varsa üzerindeki mühür veya damga, bu ülkedeki ilgili Türkiye Cumhuriyeti Konsolosluğu tarafından veya sırasıyla belgenin düzenlendiği ülkenin Türkiye’deki temsilciliği ile Türkiye Cumhuriyeti Dışişleri Bakanlığı tarafından tasdik edilmelidir.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3) Türkiye Cumhuriyeti ile diğer devlet veya devletler arasında belgelerdeki imza, mühür veya damganın tasdik işlemini düzenleyen hükümler içeren bir anlaşma veya sözleşme bulunduğu takdirde, belgelerin tercümelerinin tasdik işlemi de anlaşma veya sözleşme hükümlerine göre yaptırılabilir.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4) Türkiye Cumhuriyeti Konsolosluğunun bulunmadığı ülkelerde düzenlenen belgelerin tercümelerinin, o ülkedeki yeminli tercüman tarafından yapılmış olmakla birlikte, “apostil tasdik şerhi” taşımaması durumunda ise; söz konusu tercümedeki imza ve varsa üzerindeki mühür veya damganın, sırasıyla bu ülkenin Dışişleri Bakanlığı, bu ülkeyle ilişkilerden sorumlu Türkiye Cumhuriyeti Konsolosluğu veya bu ülkenin Türkiye’deki temsilciliği ve Türkiye Cumhuriyeti Dışişleri Bakanlığı tarafından tasdik edilmesi gereklidir.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(5) Yabancı dilde düzenlenen belgelerin tercümelerinin, Türkiye’deki yeminli tercümanlar tarafından yapılması ve noter tarafından onaylanması halinde ise, bu tercümelerde başkaca bir tasdik şerhi aranmaz.</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(6) Kalite ve standarda ilişkin belgelerin tasdik işlemi aşağıdaki şekilde yapılır: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a) Uluslararası Akreditasyon Forumu Karşılıklı Tanınma Antlaşmasında yer alan ulusal akreditasyon kurumlarınca akredite edilmiş belgelendirme kuruluşları veya Uluslararası Laboratuvar Akreditasyon İşbirliği Karşılıklı Tanınma Anlaşmasında yer alan akreditasyon kurumları tarafından yabancı ülkede düzenlenen belgeler, Türk Akreditasyon Kurumundan alınan teyit yazısı ile birlikte sunulması durumunda tasdik işleminden muaftır. Bu belgelerden yabancı dilde düzenlenenlerin tercümelerinin, Türkiye’deki yeminli tercümanlar tarafından yapılması ve noter tarafından onaylanması zorunludur. Bu tercümeler Türkiye Cumhuriyeti Dışişleri Bakanlığı tasdik işleminden muaftır.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b) Türk Akreditasyon Kurumundan bir teyit yazısı alınmadan sunulabilen ve yabancı ülkede düzenlenen kalite ve standarda ilişkin belgelerin tasdik işlemi ve tercümelerinin yapılması dördüncü ve beşinci fıkralardaki esaslara tabidir.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(7) </w:t>
            </w:r>
            <w:r w:rsidRPr="00D50EB1">
              <w:rPr>
                <w:rFonts w:ascii="Calibri" w:eastAsia="Times New Roman" w:hAnsi="Calibri" w:cs="Calibri"/>
                <w:b/>
                <w:bCs/>
                <w:color w:val="1C283D"/>
                <w:lang w:eastAsia="tr-TR"/>
              </w:rPr>
              <w:t>(Ek:RG-16/3/2011-27876) (Değişik:RG-25/1/2017-29959)</w:t>
            </w:r>
            <w:r w:rsidRPr="00D50EB1">
              <w:rPr>
                <w:rFonts w:ascii="Calibri" w:eastAsia="Times New Roman" w:hAnsi="Calibri" w:cs="Calibri"/>
                <w:color w:val="1C283D"/>
                <w:lang w:eastAsia="tr-TR"/>
              </w:rPr>
              <w:t xml:space="preserve"> İhaleye katılım ve yeterlik </w:t>
            </w:r>
            <w:r w:rsidRPr="00D50EB1">
              <w:rPr>
                <w:rFonts w:ascii="Calibri" w:eastAsia="Times New Roman" w:hAnsi="Calibri" w:cs="Calibri"/>
                <w:color w:val="1C283D"/>
                <w:lang w:eastAsia="tr-TR"/>
              </w:rPr>
              <w:lastRenderedPageBreak/>
              <w:t>kriterlerine ilişkin sunulan belgelerin</w:t>
            </w:r>
            <w:r w:rsidRPr="00D50EB1">
              <w:rPr>
                <w:rFonts w:ascii="Times New Roman" w:eastAsia="Times New Roman" w:hAnsi="Times New Roman" w:cs="Times New Roman"/>
                <w:color w:val="1C283D"/>
                <w:sz w:val="24"/>
                <w:szCs w:val="24"/>
                <w:lang w:eastAsia="tr-TR"/>
              </w:rPr>
              <w:t> </w:t>
            </w:r>
            <w:r w:rsidRPr="00D50EB1">
              <w:rPr>
                <w:rFonts w:ascii="Calibri" w:eastAsia="Times New Roman" w:hAnsi="Calibri" w:cs="Calibri"/>
                <w:b/>
                <w:bCs/>
                <w:color w:val="1C283D"/>
                <w:lang w:eastAsia="tr-TR"/>
              </w:rPr>
              <w:t>(Ek ibare:RG-19/6/2018-30453 Mükerrer)</w:t>
            </w:r>
            <w:r w:rsidRPr="00D50EB1">
              <w:rPr>
                <w:rFonts w:ascii="Calibri" w:eastAsia="Times New Roman" w:hAnsi="Calibri" w:cs="Calibri"/>
                <w:b/>
                <w:bCs/>
                <w:color w:val="1C283D"/>
                <w:vertAlign w:val="superscript"/>
                <w:lang w:eastAsia="tr-TR"/>
              </w:rPr>
              <w:t>(13) </w:t>
            </w:r>
            <w:r w:rsidRPr="00D50EB1">
              <w:rPr>
                <w:rFonts w:ascii="Calibri" w:eastAsia="Times New Roman" w:hAnsi="Calibri" w:cs="Calibri"/>
                <w:color w:val="1C283D"/>
                <w:u w:val="single"/>
                <w:lang w:eastAsia="tr-TR"/>
              </w:rPr>
              <w:t>veya bu belgelerde yer alan bilgilerin</w:t>
            </w:r>
            <w:r w:rsidRPr="00D50EB1">
              <w:rPr>
                <w:rFonts w:ascii="Calibri" w:eastAsia="Times New Roman" w:hAnsi="Calibri" w:cs="Calibri"/>
                <w:color w:val="1C283D"/>
                <w:lang w:eastAsia="tr-TR"/>
              </w:rPr>
              <w:t>, EKAP üzerinden veya kamu kurum ve kuruluşları ile kamu kurumu niteliğindeki meslek kuruluşlarının internet sayfası üzerinden </w:t>
            </w:r>
            <w:r w:rsidRPr="00D50EB1">
              <w:rPr>
                <w:rFonts w:ascii="Calibri" w:eastAsia="Times New Roman" w:hAnsi="Calibri" w:cs="Calibri"/>
                <w:b/>
                <w:bCs/>
                <w:color w:val="1C283D"/>
                <w:lang w:eastAsia="tr-TR"/>
              </w:rPr>
              <w:t>(Değişik ibare:RG-19/6/2018-30453 Mükerrer)</w:t>
            </w:r>
            <w:r w:rsidRPr="00D50EB1">
              <w:rPr>
                <w:rFonts w:ascii="Calibri" w:eastAsia="Times New Roman" w:hAnsi="Calibri" w:cs="Calibri"/>
                <w:b/>
                <w:bCs/>
                <w:color w:val="1C283D"/>
                <w:vertAlign w:val="superscript"/>
                <w:lang w:eastAsia="tr-TR"/>
              </w:rPr>
              <w:t>(13) </w:t>
            </w:r>
            <w:r w:rsidRPr="00D50EB1">
              <w:rPr>
                <w:rFonts w:ascii="Calibri" w:eastAsia="Times New Roman" w:hAnsi="Calibri" w:cs="Calibri"/>
                <w:color w:val="1C283D"/>
                <w:u w:val="single"/>
                <w:lang w:eastAsia="tr-TR"/>
              </w:rPr>
              <w:t>temin edilebilmesi veya bu bilgilerin teyidinin yapılabilmesi </w:t>
            </w:r>
            <w:r w:rsidRPr="00D50EB1">
              <w:rPr>
                <w:rFonts w:ascii="Calibri" w:eastAsia="Times New Roman" w:hAnsi="Calibri" w:cs="Calibri"/>
                <w:color w:val="1C283D"/>
                <w:lang w:eastAsia="tr-TR"/>
              </w:rPr>
              <w:t>durumunda, bu belgeler için belgelerin sunuluş şekline ilişkin şartlar aranmaz.</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 (8)</w:t>
            </w:r>
            <w:r w:rsidRPr="00D50EB1">
              <w:rPr>
                <w:rFonts w:ascii="Calibri" w:eastAsia="Times New Roman" w:hAnsi="Calibri" w:cs="Calibri"/>
                <w:b/>
                <w:bCs/>
                <w:color w:val="1C283D"/>
                <w:lang w:eastAsia="tr-TR"/>
              </w:rPr>
              <w:t> (Ek:RG-19/6/2018-30453 Mükerrer)</w:t>
            </w:r>
            <w:r w:rsidRPr="00D50EB1">
              <w:rPr>
                <w:rFonts w:ascii="Calibri" w:eastAsia="Times New Roman" w:hAnsi="Calibri" w:cs="Calibri"/>
                <w:b/>
                <w:bCs/>
                <w:color w:val="1C283D"/>
                <w:vertAlign w:val="superscript"/>
                <w:lang w:eastAsia="tr-TR"/>
              </w:rPr>
              <w:t>(13) </w:t>
            </w:r>
            <w:r w:rsidRPr="00D50EB1">
              <w:rPr>
                <w:rFonts w:ascii="Calibri" w:eastAsia="Times New Roman" w:hAnsi="Calibri" w:cs="Calibri"/>
                <w:color w:val="1C283D"/>
                <w:lang w:eastAsia="tr-TR"/>
              </w:rPr>
              <w:t> Aday veya istekliler tarafından, yedinci fıkradaki koşulları taşıyan katılım ve yeterlik kriterlerine ilişkin belgeler ile Elektronik İhale Uygulama Yönetmeliğinin 21 inci maddesinin ikinci fıkrasına uygun olarak alınan geçici teminat mektubu, sunulmayacak belgeler tablosunda gerekli bilgilere yer verilmesi şartıyla başvuru veya teklif zarfında sunulmaz. Bu durumda, katılım ve yeterlik kriterleri ile geçici teminat mektubuna ilişkin değerlendirme, sunulmayacak belgeler tablosunda yer verilen bilgiler kullanılmak suretiyle EKAP veya kamu kurum ve kuruluşları ile kamu kurumu niteliğindeki meslek kuruluşlarının internet sayfası üzerinden ulaşılan bilgi ve belgeler esas alınarak yapılır. Sunulmayacak belgeler tablosunun kısmi teklife açık ihalelerde her bir kısım için, ortak girişimlerin katıldığı ihalelerde ise her bir ortak tarafından ayrı ayrı doldurulması gerekmektedir.</w:t>
            </w:r>
          </w:p>
          <w:p w:rsidR="00D50EB1" w:rsidRPr="00D50EB1" w:rsidRDefault="00D50EB1" w:rsidP="00D50EB1">
            <w:pPr>
              <w:spacing w:after="0" w:line="240" w:lineRule="auto"/>
              <w:ind w:firstLine="567"/>
              <w:jc w:val="center"/>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İKİNCİ BÖLÜM</w:t>
            </w:r>
          </w:p>
          <w:p w:rsidR="00D50EB1" w:rsidRPr="00D50EB1" w:rsidRDefault="00D50EB1" w:rsidP="00D50EB1">
            <w:pPr>
              <w:spacing w:after="0" w:line="240" w:lineRule="auto"/>
              <w:ind w:firstLine="567"/>
              <w:jc w:val="center"/>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Ortak Girişimler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 İş ortaklığı</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MADDE 32</w:t>
            </w:r>
            <w:r w:rsidRPr="00D50EB1">
              <w:rPr>
                <w:rFonts w:ascii="Calibri" w:eastAsia="Times New Roman" w:hAnsi="Calibri" w:cs="Calibri"/>
                <w:color w:val="1C283D"/>
                <w:lang w:eastAsia="tr-TR"/>
              </w:rPr>
              <w:t> – (1) Birden fazla gerçek veya tüzel kişi iş ortaklığı oluşturmak suretiyle her türlü ihaleye katılabilir.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(2) İş ortaklığını oluşturanlar, hak ve sorumluluklarıyla işin tümünü birlikte yapmak üzere ortaklık yapar.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(3) İş ortaklığı, başvuru veya teklifiyle birlikte pilot ortağın da belirlendiği İş Ortaklığı Beyannamesini vermek zorundadır.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(4) İş ortaklığında en çok hisseye sahip ortak, pilot ortak olarak gösterilmek zorundadır. Ancak bütün ortakların hisse oranlarının eşit olduğu veya diğer ortaklara göre daha fazla hisse oranına sahip ve hisseleri birbirine eşit olan ortakların bulunduğu iş ortaklığında ise bu ortaklardan biri pilot ortak olarak belirlenir. Ortakların hisse oranları İş Ortaklığı Beyannamesinde gösterilir.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(5) İş ortaklıklarının ihaleye katılabilmek için sunacakları belgelerin belirlenmesinde ve yeterlik kriterlerine ilişkin değerlendirmede, bu Yönetmeliğin İkinci Kısmında yer alan düzenlemeler esas alınır.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(6) İhalenin iş ortaklığı üzerinde kalması halinde iş ortaklığı tarafından, sözleşmenin imzalanmasından önce noter onaylı ortaklık sözleşmesinin idareye verilmesi zorunludur. Bu sözleşmede, ortakların hisse oranları ve pilot ortak ile diğer ortakların işin yerine getirilmesinde müştereken ve müteselsilen sorumlu olduğu açıkça belirtilir.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 Konsorsiyum</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MADDE 33</w:t>
            </w:r>
            <w:r w:rsidRPr="00D50EB1">
              <w:rPr>
                <w:rFonts w:ascii="Calibri" w:eastAsia="Times New Roman" w:hAnsi="Calibri" w:cs="Calibri"/>
                <w:color w:val="1C283D"/>
                <w:lang w:eastAsia="tr-TR"/>
              </w:rPr>
              <w:t> – (1) İdare, konsorsiyumların ihaleye katılıp katılamayacağını, katılabilecekleri ihalelerde ise işin farklı uzmanlık gerektiren kısımlarını ön yeterlik şartnamesinde veya idari şartnamede belirtir.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(2) Konsorsiyum, başvuru veya teklifiyle birlikte koordinatör ortağın da belirlendiği Konsorsiyum Beyannamesini vermek zorundadır.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(3) Konsorsiyumların ihaleye katılabilmek için sunacakları belgelerin belirlenmesinde ve yeterlik kriterlerine ilişkin değerlendirmede bu Yönetmeliğin İkinci Kısmında yapılan düzenlemeler esas alınır.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(4) İhalenin konsorsiyum üzerinde kalması halinde konsorsiyum tarafından, sözleşme imzalanmadan önce noter onaylı konsorsiyum sözleşmesinin idareye verilmesi zorunludur. Bu sözleşmede, konsorsiyumu oluşturan gerçek veya tüzel kişilerin işin hangi kısmını taahhüt ettikleri ve işin yerine getirilmesinde, koordinatör ortak aracılığıyla aralarında koordinasyonu sağlayacakları belirtilir.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 </w:t>
            </w:r>
          </w:p>
          <w:p w:rsidR="00D50EB1" w:rsidRPr="00D50EB1" w:rsidRDefault="00D50EB1" w:rsidP="00D50EB1">
            <w:pPr>
              <w:spacing w:after="0" w:line="240" w:lineRule="auto"/>
              <w:ind w:firstLine="567"/>
              <w:jc w:val="center"/>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ÜÇÜNCÜ BÖLÜM</w:t>
            </w:r>
          </w:p>
          <w:p w:rsidR="00D50EB1" w:rsidRPr="00D50EB1" w:rsidRDefault="00D50EB1" w:rsidP="00D50EB1">
            <w:pPr>
              <w:spacing w:after="0" w:line="240" w:lineRule="auto"/>
              <w:ind w:firstLine="567"/>
              <w:jc w:val="center"/>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Ekonomik ve Mali Yeterliğe İlişkin Belgeler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lastRenderedPageBreak/>
              <w:t> </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Bankalardan temin edilecek belgeler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MADDE 34</w:t>
            </w:r>
            <w:r w:rsidRPr="00D50EB1">
              <w:rPr>
                <w:rFonts w:ascii="Calibri" w:eastAsia="Times New Roman" w:hAnsi="Calibri" w:cs="Calibri"/>
                <w:color w:val="1C283D"/>
                <w:lang w:eastAsia="tr-TR"/>
              </w:rPr>
              <w:t> – (1) Mali durumu göstermek üzere bankalardan temin edilecek yeterlik belgesi, banka referans mektubudur. Banka referans mektubu, Türkiye’de veya yurt dışında faaliyet gösteren bankalardan temin edilebilir. Banka referans mektubunun ilk ilan veya davet tarihinden sonra düzenlenmiş olması zorunludur.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(2) Banka referans mektubuna ilişkin yeterlik kriterleri aşağıdaki esaslara göre belirlenir: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a) Açık ihale usulüyle yapılan ihaleler ile Kanunun 21 inci maddesinin (b) ve (c) bentlerine göre yapılan ihalelerde; isteklinin bankalar nezdindeki kullanılmamış nakdi veya gayrinakdi kredisi ya da üzerinde kısıtlama bulunmayan mevduatı, teklif edilen bedelin % 10’undan az olamaz.</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b) Belli istekliler arasında ihale usulüyle yapılan ihaleler ile Kanunun 21 inci maddesinin (a), (d) ve (e) bentlerine göre yapılan ihalelerde; aday veya isteklinin bankalar nezdindeki kullanılmamış nakdi veya gayrinakdi kredisi ya da üzerinde kısıtlama bulunmayan mevduatı, yaklaşık maliyetin % 5’i ile % 15’i aralığında idare tarafından belirlenecek parasal tutardan az olamaz.</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c) Yukarıdaki bentlerde belirtilen kriterler, mevduat ve kredi tutarları toplanmak ya da birden fazla banka referans mektubu sunulmak suretiyle de sağlanabilir.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(3) İş ortaklığında, ortaklardan biri, birkaçı veya tamamı tarafından ortaklık oranına bakılmaksızın bu yeterlik kriteri sağlanabilir. Konsorsiyumda ise bu belgelerin her bir ortak tarafından, kendi kısmı için belirlenen yeterlik kriterini sağlayacak şekilde sunulması gerekir.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(4) Gerek görüldüğünde, banka referans mektubunun teyidi ilgili bankanın genel müdürlüğünden veya şubesinden idarelerce yapılır. Yapılan teyitlerin bankanın en az iki yetkilisinin imzasını taşıması zorunludur.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 Bilanço veya eşdeğer belgeler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MADDE 35 – (Değişik:RG-16/7/2011-27996)</w:t>
            </w:r>
            <w:r w:rsidRPr="00D50EB1">
              <w:rPr>
                <w:rFonts w:ascii="Calibri" w:eastAsia="Times New Roman" w:hAnsi="Calibri" w:cs="Calibri"/>
                <w:b/>
                <w:bCs/>
                <w:color w:val="1C283D"/>
                <w:vertAlign w:val="superscript"/>
                <w:lang w:eastAsia="tr-TR"/>
              </w:rPr>
              <w:t>(3)</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(1) Bilançonun veya eşdeğer belgelerin istenildiği ihalelerde ihalenin yapıldığı yıldan önceki yıla ait;</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a) Yayınlanması zorunlu olan yıl sonu bilançosunun veya gerekli bölümlerinin,</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b) (a) bendinde belirtilen belgelere eşdeğer belgelerin,</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her ikisinin de idarece istenilmesi zorunludur.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(2) Bilanço veya eşdeğer belgeler kapsamında;</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a) İlgili mevzuatı uyarınca bilançosunu yayımlatma zorunluluğu olan aday ve istekliler yıl sonu bilançosunu veya bilançonun üçüncü fıkradaki kriterlerin sağlandığını gösteren bölümlerini,</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b) İlgili mevzuatı uyarınca bilançosunu yayımlatma zorunluluğu olmayan aday ve istekliler yıl sonu bilançosunu veya bilançonun üçüncü fıkradaki kriterlerin sağlandığını gösteren bölümlerini ya da bu kriterlerin sağlandığını göstermek üzere</w:t>
            </w:r>
            <w:r w:rsidRPr="00D50EB1">
              <w:rPr>
                <w:rFonts w:ascii="Calibri" w:eastAsia="Times New Roman" w:hAnsi="Calibri" w:cs="Calibri"/>
                <w:b/>
                <w:bCs/>
                <w:color w:val="1C283D"/>
                <w:lang w:eastAsia="tr-TR"/>
              </w:rPr>
              <w:t> (Ek ibare:RG-12/6/2015-29384)</w:t>
            </w:r>
            <w:r w:rsidRPr="00D50EB1">
              <w:rPr>
                <w:rFonts w:ascii="Calibri" w:eastAsia="Times New Roman" w:hAnsi="Calibri" w:cs="Calibri"/>
                <w:color w:val="1C283D"/>
                <w:lang w:eastAsia="tr-TR"/>
              </w:rPr>
              <w:t>  </w:t>
            </w:r>
            <w:r w:rsidRPr="00D50EB1">
              <w:rPr>
                <w:rFonts w:ascii="Calibri" w:eastAsia="Times New Roman" w:hAnsi="Calibri" w:cs="Calibri"/>
                <w:color w:val="1C283D"/>
                <w:u w:val="single"/>
                <w:lang w:eastAsia="tr-TR"/>
              </w:rPr>
              <w:t>serbest muhasebeci</w:t>
            </w:r>
            <w:r w:rsidRPr="00D50EB1">
              <w:rPr>
                <w:rFonts w:ascii="Calibri" w:eastAsia="Times New Roman" w:hAnsi="Calibri" w:cs="Calibri"/>
                <w:color w:val="1C283D"/>
                <w:lang w:eastAsia="tr-TR"/>
              </w:rPr>
              <w:t>, yeminli mali müşavir veya serbest muhasebeci mali müşavirce standart forma uygun olarak düzenlenen belgeyi,</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sunar.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(3) Adayın veya isteklinin ikinci fıkra uyarınca sunduğu belgelerde;</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a) Belli sürelerde nakit akışını sağlayabilmesi için gerekli likiditeye ve kısa dönem (bir yıl) içinde borç ödeme gücüne sahip olup olmadığını gösteren cari oranın (dönen varlıklar/kısa vadeli borçlar) en az 0,75 olması (hesaplama yapılırken; yıllara yaygın inşaat maliyetleri dönen varlıklardan, yıllara yaygın inşaat hakediş gelirleri ise kısa vadeli borçlardan düşülecektir),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b) Aktif varlıkların ne kadarının öz kaynaklardan oluştuğunu gösteren öz kaynak oranının (öz kaynaklar/toplam aktif) en az 0,15 olması (hesaplama yapılırken, yıllara yaygın inşaat maliyetleri toplam aktiflerden düşülecektir),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c) Kısa vadeli banka borçlarının öz kaynaklara oranının 0,50’den küçük olması,</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ve belirtilen üç kriterin birlikte sağlanması zorunludur. Sunulan bilançolarda varsa yıllara yaygın inşaat maliyetleri ile yıllara yaygın inşaat hakediş gelirlerinin gösterilmesi gerekir.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 xml:space="preserve">(4) Yukarıda belirtilen kriterleri bir önceki yılda sağlayamayanlar, son iki yıla ait belgelerini sunabilirler. Bu takdirde, son iki yılın parasal tutarlarının ortalaması üzerinden yeterlik kriterlerinin </w:t>
            </w:r>
            <w:r w:rsidRPr="00D50EB1">
              <w:rPr>
                <w:rFonts w:ascii="Calibri" w:eastAsia="Times New Roman" w:hAnsi="Calibri" w:cs="Calibri"/>
                <w:color w:val="1C283D"/>
                <w:lang w:eastAsia="tr-TR"/>
              </w:rPr>
              <w:lastRenderedPageBreak/>
              <w:t>sağlanıp sağlanmadığına bakılır.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(5) İhale veya son başvuru tarihi yılın ilk dört ayında olan ihalelerde, bir önceki yıla ait belgelerini sunmayanlar, iki önceki yıla ait belgelerini sunabilirler. Bu belgelerde yeterlik kriterini sağlayamayanlar ise iki önceki yılın belgeleri ile üç önceki yılın belgelerini sunabilirler. Bu durumda, belgeleri sunulan yılların parasal tutarlarının ortalaması üzerinden yeterlik kriterlerinin sağlanıp sağlanmadığına bakılır.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(6) 4/1/1961 tarihli ve 213 sayılı Vergi Usul Kanununun 174 üncü maddesine göre takvim yılından farklı hesap dönemi belirlenen aday ve isteklinin bilançoları için bu hesap dönemi esas alınır.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(7) Bilanço veya bilançonun üçüncü fıkradaki kriterlerin sağlandığını gösteren bölümlerinin ilgili mevzuatına göre düzenlenmiş ve </w:t>
            </w:r>
            <w:r w:rsidRPr="00D50EB1">
              <w:rPr>
                <w:rFonts w:ascii="Calibri" w:eastAsia="Times New Roman" w:hAnsi="Calibri" w:cs="Calibri"/>
                <w:b/>
                <w:bCs/>
                <w:color w:val="1C283D"/>
                <w:lang w:eastAsia="tr-TR"/>
              </w:rPr>
              <w:t>(Ek ibare:RG-12/6/2015-29384)</w:t>
            </w:r>
            <w:r w:rsidRPr="00D50EB1">
              <w:rPr>
                <w:rFonts w:ascii="Calibri" w:eastAsia="Times New Roman" w:hAnsi="Calibri" w:cs="Calibri"/>
                <w:color w:val="1C283D"/>
                <w:lang w:eastAsia="tr-TR"/>
              </w:rPr>
              <w:t>  </w:t>
            </w:r>
            <w:r w:rsidRPr="00D50EB1">
              <w:rPr>
                <w:rFonts w:ascii="Calibri" w:eastAsia="Times New Roman" w:hAnsi="Calibri" w:cs="Calibri"/>
                <w:color w:val="1C283D"/>
                <w:u w:val="single"/>
                <w:lang w:eastAsia="tr-TR"/>
              </w:rPr>
              <w:t>serbest muhasebeci</w:t>
            </w:r>
            <w:r w:rsidRPr="00D50EB1">
              <w:rPr>
                <w:rFonts w:ascii="Calibri" w:eastAsia="Times New Roman" w:hAnsi="Calibri" w:cs="Calibri"/>
                <w:color w:val="1C283D"/>
                <w:lang w:eastAsia="tr-TR"/>
              </w:rPr>
              <w:t>,  yeminli mali müşavir veya serbest muhasebeci mali müşavir ya da vergi dairesince onaylanmış olması zorunludur. Yabancı ülkede düzenlenen bilanço veya bilançonun üçüncü fıkradaki kriterlerin sağlandığını gösteren bölümlerinin ise o ülke mevzuatına göre düzenlenmesi ve bu belgeleri düzenlemeye yetkili merci tarafından onaylanmış olması gereklidir.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(8) Yabancı ülkede düzenlenen yayımlanması zorunlu olmayan bilançoların veya bunların bölümlerinin ibraz edilmemesi durumunda, yukarıda belirtilen kriterlerin sağlandığı o ülke mevzuatına göre bu belgeleri düzenlemeye yetkili merci tarafından onaylanmış belge ile tevsik edilebilir.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(9) Serbest meslek erbabı tarafından sunulan, ilgili mevzuatına göre düzenlenmiş ve onaylanmış serbest meslek kazanç defteri özetinde gösterilen değerlere göre, son yıla ait toplam gelirin toplam gidere oranının veya son iki yıla ait gelir ve giderlerin parasal tutarlarının ortalaması üzerinden bulunacak oranın en az (1,25) olması şartı aranır. Serbest meslek kazanç defteri özetinin </w:t>
            </w:r>
            <w:r w:rsidRPr="00D50EB1">
              <w:rPr>
                <w:rFonts w:ascii="Calibri" w:eastAsia="Times New Roman" w:hAnsi="Calibri" w:cs="Calibri"/>
                <w:b/>
                <w:bCs/>
                <w:color w:val="1C283D"/>
                <w:lang w:eastAsia="tr-TR"/>
              </w:rPr>
              <w:t>(Ek ibare:RG-12/6/2015-29384)</w:t>
            </w:r>
            <w:r w:rsidRPr="00D50EB1">
              <w:rPr>
                <w:rFonts w:ascii="Calibri" w:eastAsia="Times New Roman" w:hAnsi="Calibri" w:cs="Calibri"/>
                <w:color w:val="1C283D"/>
                <w:lang w:eastAsia="tr-TR"/>
              </w:rPr>
              <w:t>  </w:t>
            </w:r>
            <w:r w:rsidRPr="00D50EB1">
              <w:rPr>
                <w:rFonts w:ascii="Calibri" w:eastAsia="Times New Roman" w:hAnsi="Calibri" w:cs="Calibri"/>
                <w:color w:val="1C283D"/>
                <w:u w:val="single"/>
                <w:lang w:eastAsia="tr-TR"/>
              </w:rPr>
              <w:t>serbest muhasebeci</w:t>
            </w:r>
            <w:r w:rsidRPr="00D50EB1">
              <w:rPr>
                <w:rFonts w:ascii="Calibri" w:eastAsia="Times New Roman" w:hAnsi="Calibri" w:cs="Calibri"/>
                <w:color w:val="1C283D"/>
                <w:lang w:eastAsia="tr-TR"/>
              </w:rPr>
              <w:t>, yeminli mali müşavir veya serbest muhasebeci mali müşavir ya da vergi dairesince onaylı olması gerekir. İkinci, üçüncü, dördüncü, yedinci ve sekizinci fıkralar hariç diğer fıkralarda yer alan hükümler serbest meslek kazanç defteri özeti için de uygulanır.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(10) Aday veya isteklinin ortak girişim olması halinde, ortakların her birinin istenen belgeleri ayrı ayrı sunması ve üçüncü fıkranın (a), (b) ve (c) bentlerinde veya serbest meslek kazanç defteri özetine ilişkin dokuzuncu fıkrada belirtilen kriterleri sağlaması zorunludur.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 İş hacmini gösteren belgeler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MADDE 36</w:t>
            </w:r>
            <w:r w:rsidRPr="00D50EB1">
              <w:rPr>
                <w:rFonts w:ascii="Calibri" w:eastAsia="Times New Roman" w:hAnsi="Calibri" w:cs="Calibri"/>
                <w:color w:val="1C283D"/>
                <w:lang w:eastAsia="tr-TR"/>
              </w:rPr>
              <w:t> – (1) İş hacmini gösteren belgelerin istenildiği ihalelerde;</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a) İhalenin yapıldığı yıldan önceki yıla ait toplam ciroyu gösteren gelir tablosunun,</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b) Taahhüt altında devam eden hizmet işlerinin gerçekleştirilen kısmının veya bitirilen hizmet işlerinin parasal tutarını gösteren ihalenin yapıldığı yıldan önceki yılda düzenlenmiş faturaların,</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her ikisinin de idarelerce istenilmesi zorunludur.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(2) Aday veya isteklinin birinci fıkrada belirtilen belgelerden birini sunması yeterlidir. Serbest meslek erbabının iş hacmi serbest meslek kazanç defteri özeti ile belgelendirilir.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(3) Taahhüt altında devam eden işlerin gerçekleştirilen kısmının veya bitirilen işlerin parasal tutarını tevsik etmek üzere; hizmet işleri ile ilgili fatura örnekleri ya da bu örneklerin noter, </w:t>
            </w:r>
            <w:r w:rsidRPr="00D50EB1">
              <w:rPr>
                <w:rFonts w:ascii="Calibri" w:eastAsia="Times New Roman" w:hAnsi="Calibri" w:cs="Calibri"/>
                <w:b/>
                <w:bCs/>
                <w:color w:val="1C283D"/>
                <w:lang w:eastAsia="tr-TR"/>
              </w:rPr>
              <w:t>(Ek ibare:RG-12/6/2015-29384)</w:t>
            </w:r>
            <w:r w:rsidRPr="00D50EB1">
              <w:rPr>
                <w:rFonts w:ascii="Calibri" w:eastAsia="Times New Roman" w:hAnsi="Calibri" w:cs="Calibri"/>
                <w:color w:val="1C283D"/>
                <w:lang w:eastAsia="tr-TR"/>
              </w:rPr>
              <w:t>  </w:t>
            </w:r>
            <w:r w:rsidRPr="00D50EB1">
              <w:rPr>
                <w:rFonts w:ascii="Calibri" w:eastAsia="Times New Roman" w:hAnsi="Calibri" w:cs="Calibri"/>
                <w:color w:val="1C283D"/>
                <w:u w:val="single"/>
                <w:lang w:eastAsia="tr-TR"/>
              </w:rPr>
              <w:t>serbest muhasebeci</w:t>
            </w:r>
            <w:r w:rsidRPr="00D50EB1">
              <w:rPr>
                <w:rFonts w:ascii="Calibri" w:eastAsia="Times New Roman" w:hAnsi="Calibri" w:cs="Calibri"/>
                <w:color w:val="1C283D"/>
                <w:lang w:eastAsia="tr-TR"/>
              </w:rPr>
              <w:t>, yeminli mali müşavir veya serbest muhasebeci mali müşavir ya da vergi dairesince onaylı suretleri  sunulur.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(4) Toplam ciro; gelir tablosundaki brüt satışlar tutarından, satıştan iadeler, satış iskontoları ve diğer indirimlerin tutarları düşülmek suretiyle ulaşılan net satışlar tutarıdır.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(5) Taahhüt altında devam eden işlerin gerçekleştirilen kısmının veya bitirilen işlerin parasal tutarının hesabında, yurt içinde ve yurt dışında gerçekleştirilen işlerden elde edilen gelirlerin toplamı dikkate alınır.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(6) İş hacmini gösteren belgelere ilişkin kriterler aşağıdaki esaslara göre belirlenir: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 xml:space="preserve">a) Açık ihale usulüyle yapılan ihaleler ile Kanunun 21 inci maddesinin (b) ve (c) bentlerine göre yapılan ihalelerde, toplam cironun teklif edilen bedelin % 25’inden, taahhüt altında devam eden işlerin gerçekleştirilen kısmının veya bitirilen işlerin parasal tutarının ise teklif edilen bedelin % 15’inden az olmaması gerekir. Bu kriterlerden herhangi birini sağlayan ve sağladığı kritere ilişkin </w:t>
            </w:r>
            <w:r w:rsidRPr="00D50EB1">
              <w:rPr>
                <w:rFonts w:ascii="Calibri" w:eastAsia="Times New Roman" w:hAnsi="Calibri" w:cs="Calibri"/>
                <w:color w:val="1C283D"/>
                <w:lang w:eastAsia="tr-TR"/>
              </w:rPr>
              <w:lastRenderedPageBreak/>
              <w:t>belgeyi sunan istekli yeterli kabul edilir.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b) Belli istekliler arasında ihale usulüyle yapılan ihalelerin ön yeterlik aşaması ile Kanunun 21 inci maddesinin (a), (d) ve (e) bentlerine göre yapılan ihalelerin yeterlik aşamasında, toplam ciro için yaklaşık maliyetin % 25’i ile % 35’i aralığında, taahhüt altında devam eden işlerin gerçekleştirilen kısmının veya bitirilen işlerin parasal tutarı için ise yaklaşık maliyetin % 15’i  ile % 25’i aralığında idarece belirlenecek parasal tutar asgari yeterlik kriteri olarak öngörülür. Bu kriterlerden herhangi birini sağlayan ve sağladığı kritere ilişkin belgeyi sunan aday veya istekli yeterli kabul edilir.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(7) İlgili mevzuat uyarınca gelecek yıllara yaygın olarak gerçekleştirilecek işlerin, açık ihale usulüyle ve Kanunun 21 inci maddesinin (b) ve (c) bentlerine göre ihale edilmesi halinde, iş hacmine ilişkin oranların, bir yıldan fazla süreli işlerde 4/5’i, iki yıldan fazla süreli işlerde 3/5’i, üç yıldan fazla süreli işlerde  ise 2/5’i alınarak hesaplanan oranlar yeterlik kriteri olarak belirlenir. Belli istekliler arasında ihale usulüyle yapılan ihalenin ön yeterlik aşaması ile Kanunun 21 inci maddesinin (a), (d) ve (e) bentlerine göre yapılan ihalelerin yeterlik aşamasında ise bu oranlara göre belirlenen parasal tutarlar asgari yeterlik kriteri olarak öngörülür.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(8) Altıncı ve yedinci fıkralardaki kriterleri bir önceki yılda sağlayamayanlar, son iki yıla ait belgelerini sunabilirler. Bu takdirde, son iki yılın parasal tutarlarının ortalaması üzerinden yeterlik kriterlerinin sağlanıp sağlanmadığına bakılır.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(9) İhale veya son başvuru tarihi yılın ilk dört ayında olan ihalelerde, bir önceki yıla ait gelir tablosunu sunmayanlar, iki önceki yılın gelir tablosunu sunabilirler. Bu gelir tablosunun yeterlik kriterini sağlayamaması halinde, iki önceki yılın ve üç önceki yılın gelir tabloları sunulabilir. Bu durumda, gelir tabloları sunulan yılların parasal tutarlarının ortalaması üzerinden yeterlik kriterlerinin sağlanıp sağlanmadığına bakılır.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(10) 213 sayılı Vergi Usul Kanununun 174 üncü maddesine göre takvim yılından farklı hesap dönemi belirlenen aday ve isteklinin gelir tablosu için bu hesap dönemi esas alınır.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(11) Gelir tablosunun veya serbest meslek kazanç defteri özetinin </w:t>
            </w:r>
            <w:r w:rsidRPr="00D50EB1">
              <w:rPr>
                <w:rFonts w:ascii="Calibri" w:eastAsia="Times New Roman" w:hAnsi="Calibri" w:cs="Calibri"/>
                <w:b/>
                <w:bCs/>
                <w:color w:val="1C283D"/>
                <w:lang w:eastAsia="tr-TR"/>
              </w:rPr>
              <w:t>(Ek ibare:RG-12/6/2015-29384)</w:t>
            </w:r>
            <w:r w:rsidRPr="00D50EB1">
              <w:rPr>
                <w:rFonts w:ascii="Calibri" w:eastAsia="Times New Roman" w:hAnsi="Calibri" w:cs="Calibri"/>
                <w:color w:val="1C283D"/>
                <w:lang w:eastAsia="tr-TR"/>
              </w:rPr>
              <w:t>  </w:t>
            </w:r>
            <w:r w:rsidRPr="00D50EB1">
              <w:rPr>
                <w:rFonts w:ascii="Calibri" w:eastAsia="Times New Roman" w:hAnsi="Calibri" w:cs="Calibri"/>
                <w:color w:val="1C283D"/>
                <w:u w:val="single"/>
                <w:lang w:eastAsia="tr-TR"/>
              </w:rPr>
              <w:t>serbest muhasebeci</w:t>
            </w:r>
            <w:r w:rsidRPr="00D50EB1">
              <w:rPr>
                <w:rFonts w:ascii="Calibri" w:eastAsia="Times New Roman" w:hAnsi="Calibri" w:cs="Calibri"/>
                <w:color w:val="1C283D"/>
                <w:lang w:eastAsia="tr-TR"/>
              </w:rPr>
              <w:t>,  yeminli mali müşavir veya serbest muhasebeci mali müşavir ya da vergi dairesince onaylı olması zorunludur.Yabancı ülkede düzenlenen gelir tablosunun o ülke mevzuatına göre düzenlenmesi ve bu belgeyi düzenlemeye yetkili merci tarafından onaylanmış olması gereklidir.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(12) İş ortaklığı olarak ihaleye katılan aday ve isteklilerde; iş hacmine ilişkin kriterlerin, her bir ortak tarafından iş ortaklığındaki hissesi oranında sağlanması zorunludur.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(13) Konsorsiyum olarak ihaleye katılan aday ve isteklilerde; iş hacmine ilişkin kriterlerin, her bir ortak tarafından kendi kısmı için sağlanması zorunludur.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(14) Aday veya isteklinin, ortak girişimin ortağı olarak taahhüdü altında devam eden işlerinin gerçekleştirilen kısmının veya bitirdiği işlerinin parasal tutarı; iş ortaklığındaki hissesi oranında, konsorsiyumda ise taahhüt ettikleri iş kısımları üzerinden hesaplanır.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(15) </w:t>
            </w:r>
            <w:r w:rsidRPr="00D50EB1">
              <w:rPr>
                <w:rFonts w:ascii="Calibri" w:eastAsia="Times New Roman" w:hAnsi="Calibri" w:cs="Calibri"/>
                <w:b/>
                <w:bCs/>
                <w:color w:val="1C283D"/>
                <w:lang w:eastAsia="tr-TR"/>
              </w:rPr>
              <w:t>(Ek:RG-25/1/2017-29959)</w:t>
            </w:r>
            <w:r w:rsidRPr="00D50EB1">
              <w:rPr>
                <w:rFonts w:ascii="Calibri" w:eastAsia="Times New Roman" w:hAnsi="Calibri" w:cs="Calibri"/>
                <w:color w:val="1C283D"/>
                <w:lang w:eastAsia="tr-TR"/>
              </w:rPr>
              <w:t> Aday veya isteklinin iş hacmi tutarının değerlendirilmesinde, kendi iş hacmi tutarı ile birlikte ortak olduğu ortak girişime/girişimlere ait iş hacmi tutarı da hissesi oranında dikkate alınarak toplanmak suretiyle toplam iş hacmi tutarı belirlenir. Bu durumda aday veya isteklinin iş hacmi tutarı kullanılan ortak girişimdeki/girişimlerdeki hisse oranını gösteren belgelerin de teklif kapsamında sunulması gerekmektedir.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 İş hacmine ilişkin belge tutarlarının güncellenmesi</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MADDE 37</w:t>
            </w:r>
            <w:r w:rsidRPr="00D50EB1">
              <w:rPr>
                <w:rFonts w:ascii="Calibri" w:eastAsia="Times New Roman" w:hAnsi="Calibri" w:cs="Calibri"/>
                <w:color w:val="1C283D"/>
                <w:lang w:eastAsia="tr-TR"/>
              </w:rPr>
              <w:t> – (1) İş hacmine ilişkin belge tutarları aşağıdaki şekilde güncellenir: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a) Yıllık toplam ciro, gelirin elde edildiği yılın Haziran ayına ait </w:t>
            </w:r>
            <w:r w:rsidRPr="00D50EB1">
              <w:rPr>
                <w:rFonts w:ascii="Calibri" w:eastAsia="Times New Roman" w:hAnsi="Calibri" w:cs="Calibri"/>
                <w:b/>
                <w:bCs/>
                <w:color w:val="1C283D"/>
                <w:lang w:eastAsia="tr-TR"/>
              </w:rPr>
              <w:t>(Mülga ibare:RG-7/6/2014-29023)</w:t>
            </w:r>
            <w:r w:rsidRPr="00D50EB1">
              <w:rPr>
                <w:rFonts w:ascii="Calibri" w:eastAsia="Times New Roman" w:hAnsi="Calibri" w:cs="Calibri"/>
                <w:color w:val="1C283D"/>
                <w:lang w:eastAsia="tr-TR"/>
              </w:rPr>
              <w:t> </w:t>
            </w:r>
            <w:r w:rsidRPr="00D50EB1">
              <w:rPr>
                <w:rFonts w:ascii="Calibri" w:eastAsia="Times New Roman" w:hAnsi="Calibri" w:cs="Calibri"/>
                <w:b/>
                <w:bCs/>
                <w:color w:val="1C283D"/>
                <w:lang w:eastAsia="tr-TR"/>
              </w:rPr>
              <w:t>(…)</w:t>
            </w:r>
            <w:r w:rsidRPr="00D50EB1">
              <w:rPr>
                <w:rFonts w:ascii="Calibri" w:eastAsia="Times New Roman" w:hAnsi="Calibri" w:cs="Calibri"/>
                <w:b/>
                <w:bCs/>
                <w:color w:val="1C283D"/>
                <w:vertAlign w:val="superscript"/>
                <w:lang w:eastAsia="tr-TR"/>
              </w:rPr>
              <w:t>(6)</w:t>
            </w:r>
            <w:r w:rsidRPr="00D50EB1">
              <w:rPr>
                <w:rFonts w:ascii="Calibri" w:eastAsia="Times New Roman" w:hAnsi="Calibri" w:cs="Calibri"/>
                <w:b/>
                <w:bCs/>
                <w:color w:val="1C283D"/>
                <w:lang w:eastAsia="tr-TR"/>
              </w:rPr>
              <w:t> </w:t>
            </w:r>
            <w:r w:rsidRPr="00D50EB1">
              <w:rPr>
                <w:rFonts w:ascii="Calibri" w:eastAsia="Times New Roman" w:hAnsi="Calibri" w:cs="Calibri"/>
                <w:color w:val="1C283D"/>
                <w:lang w:eastAsia="tr-TR"/>
              </w:rPr>
              <w:t>endeksin, ilk ilan veya davet tarihinin içinde bulunduğu aydan bir önceki aya ait endekse oranlanması suretiyle bulunan katsayı üzerinden güncellenir.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b) Taahhüt altında devam eden işlerin gerçekleştirilen kısmının veya bitirilen işlerin parasal tutarı, fatura tarihinin içinde bulunduğu aydan bir önceki aya ait </w:t>
            </w:r>
            <w:r w:rsidRPr="00D50EB1">
              <w:rPr>
                <w:rFonts w:ascii="Calibri" w:eastAsia="Times New Roman" w:hAnsi="Calibri" w:cs="Calibri"/>
                <w:b/>
                <w:bCs/>
                <w:color w:val="1C283D"/>
                <w:lang w:eastAsia="tr-TR"/>
              </w:rPr>
              <w:t>(Mülga ibare:RG-7/6/2014-29023)</w:t>
            </w:r>
            <w:r w:rsidRPr="00D50EB1">
              <w:rPr>
                <w:rFonts w:ascii="Calibri" w:eastAsia="Times New Roman" w:hAnsi="Calibri" w:cs="Calibri"/>
                <w:color w:val="1C283D"/>
                <w:lang w:eastAsia="tr-TR"/>
              </w:rPr>
              <w:t> </w:t>
            </w:r>
            <w:r w:rsidRPr="00D50EB1">
              <w:rPr>
                <w:rFonts w:ascii="Calibri" w:eastAsia="Times New Roman" w:hAnsi="Calibri" w:cs="Calibri"/>
                <w:b/>
                <w:bCs/>
                <w:color w:val="1C283D"/>
                <w:lang w:eastAsia="tr-TR"/>
              </w:rPr>
              <w:t>(…)</w:t>
            </w:r>
            <w:r w:rsidRPr="00D50EB1">
              <w:rPr>
                <w:rFonts w:ascii="Calibri" w:eastAsia="Times New Roman" w:hAnsi="Calibri" w:cs="Calibri"/>
                <w:b/>
                <w:bCs/>
                <w:color w:val="1C283D"/>
                <w:vertAlign w:val="superscript"/>
                <w:lang w:eastAsia="tr-TR"/>
              </w:rPr>
              <w:t>(6)</w:t>
            </w:r>
            <w:r w:rsidRPr="00D50EB1">
              <w:rPr>
                <w:rFonts w:ascii="Calibri" w:eastAsia="Times New Roman" w:hAnsi="Calibri" w:cs="Calibri"/>
                <w:color w:val="1C283D"/>
                <w:lang w:eastAsia="tr-TR"/>
              </w:rPr>
              <w:t> endeksin, ilk ilan veya davet tarihinin içinde bulunduğu aydan bir önceki aya ait endekse oranlanması suretiyle bulunan katsayı üzerinden güncellenir.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 </w:t>
            </w:r>
          </w:p>
          <w:p w:rsidR="00D50EB1" w:rsidRPr="00D50EB1" w:rsidRDefault="00D50EB1" w:rsidP="00D50EB1">
            <w:pPr>
              <w:spacing w:after="0" w:line="240" w:lineRule="auto"/>
              <w:ind w:firstLine="567"/>
              <w:jc w:val="center"/>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DÖRDÜNCÜ BÖLÜM</w:t>
            </w:r>
          </w:p>
          <w:p w:rsidR="00D50EB1" w:rsidRPr="00D50EB1" w:rsidRDefault="00D50EB1" w:rsidP="00D50EB1">
            <w:pPr>
              <w:spacing w:after="0" w:line="240" w:lineRule="auto"/>
              <w:ind w:firstLine="567"/>
              <w:jc w:val="center"/>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lastRenderedPageBreak/>
              <w:t>Mesleki ve Teknik Yeterliğe İlişkin Belgeler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 </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Aday veya isteklinin mesleki faaliyetini sürdürdüğünü ve teklif vermeye yetkili olduğunu gösteren belgeler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MADDE 38</w:t>
            </w:r>
            <w:r w:rsidRPr="00D50EB1">
              <w:rPr>
                <w:rFonts w:ascii="Calibri" w:eastAsia="Times New Roman" w:hAnsi="Calibri" w:cs="Calibri"/>
                <w:color w:val="1C283D"/>
                <w:lang w:eastAsia="tr-TR"/>
              </w:rPr>
              <w:t> – (1) </w:t>
            </w:r>
            <w:r w:rsidRPr="00D50EB1">
              <w:rPr>
                <w:rFonts w:ascii="Calibri" w:eastAsia="Times New Roman" w:hAnsi="Calibri" w:cs="Calibri"/>
                <w:b/>
                <w:bCs/>
                <w:color w:val="1C283D"/>
                <w:lang w:eastAsia="tr-TR"/>
              </w:rPr>
              <w:t>(Değişik:RG-25/1/2017-29959)</w:t>
            </w:r>
            <w:r w:rsidRPr="00D50EB1">
              <w:rPr>
                <w:rFonts w:ascii="Calibri" w:eastAsia="Times New Roman" w:hAnsi="Calibri" w:cs="Calibri"/>
                <w:color w:val="1C283D"/>
                <w:lang w:eastAsia="tr-TR"/>
              </w:rPr>
              <w:t> İhalelere katılacak aday veya istekliler tarafından,</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a) Gerçek kişi olması halinde, noter tasdikli imza beyannamesinin,</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b)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sirkülerinin,</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teklif kapsamında sunulması zorunludur. Ayrıca aday veya isteklilerin ihale tarihi itibarıyla mesleki faaliyetlerini mevzuatı gereği ilgili odaya kayıtlı olarak sürdürmesi gerekmekte olup, ihale üzerinde kalan isteklinin sözleşme imzalanmadan önce, bu durumu tevsik eden belgeleri 4734 sayılı Kanun ve ilgili mevzuat ile ön yeterlik ve ihale dokümanında yer alan düzenlemelere uygun olarak sunması gerekmektedir.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(2) Vekaleten ihaleye katılma halinde; vekil adına düzenlenmiş, ihaleye katılmaya ilişkin noter onaylı vekaletname ile vekilin noter tasdikli imza beyannamesinin sunulması zorunludur.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(3) İş ortaklığında, iş ortaklığı beyannamesinin ve iş ortaklığını oluşturan gerçek veya tüzel kişilerin her biri tarafından, ilgisine göre birinci fıkranın (a), (b), (c) ve (ç) bentlerindeki belgelerin ayrı ayrı verilmesi zorunludur. Konsorsiyumda ise konsorsiyum beyannamesinin ve konsorsiyumu oluşturan gerçek veya tüzel kişilerin her biri tarafından, ilgisine göre birinci fıkranın </w:t>
            </w:r>
            <w:r w:rsidRPr="00D50EB1">
              <w:rPr>
                <w:rFonts w:ascii="Calibri" w:eastAsia="Times New Roman" w:hAnsi="Calibri" w:cs="Calibri"/>
                <w:b/>
                <w:bCs/>
                <w:color w:val="1C283D"/>
                <w:lang w:eastAsia="tr-TR"/>
              </w:rPr>
              <w:t>(Değişik ibare:RG-25/1/2017-29959)</w:t>
            </w:r>
            <w:r w:rsidRPr="00D50EB1">
              <w:rPr>
                <w:rFonts w:ascii="Calibri" w:eastAsia="Times New Roman" w:hAnsi="Calibri" w:cs="Calibri"/>
                <w:color w:val="1C283D"/>
                <w:lang w:eastAsia="tr-TR"/>
              </w:rPr>
              <w:t> </w:t>
            </w:r>
            <w:r w:rsidRPr="00D50EB1">
              <w:rPr>
                <w:rFonts w:ascii="Calibri" w:eastAsia="Times New Roman" w:hAnsi="Calibri" w:cs="Calibri"/>
                <w:color w:val="1C283D"/>
                <w:u w:val="single"/>
                <w:lang w:eastAsia="tr-TR"/>
              </w:rPr>
              <w:t>(a) ve (b)</w:t>
            </w:r>
            <w:r w:rsidRPr="00D50EB1">
              <w:rPr>
                <w:rFonts w:ascii="Calibri" w:eastAsia="Times New Roman" w:hAnsi="Calibri" w:cs="Calibri"/>
                <w:color w:val="1C283D"/>
                <w:lang w:eastAsia="tr-TR"/>
              </w:rPr>
              <w:t> bentlerindeki belgelerin ayrı ayrı verilmesi zorunludur.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(4) İhale konusu işin yerine getirilmesi için alınması zorunlu olan ve ilgili mevzuatında o iş için özel olarak düzenlenen sicil, izin, ruhsat vb. belgelerin adaylar veya istekliler tarafından sunulmasına ilişkin hükümlere, ilan ve ön yeterlik şartnamesi veya idari şartnamede yer verilir. İş ortaklarının her birinin söz konusu belgeleri ayrı ayrı sunması, konsorsiyumda ise her bir ortağın kendi kısmına ilişkin belgeleri sunması zorunludur.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 İş deneyimini gösteren belgeler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MADDE 39 – (Başlığı ile birlikte değişik:RG-3/7/2009-27277)</w:t>
            </w:r>
            <w:r w:rsidRPr="00D50EB1">
              <w:rPr>
                <w:rFonts w:ascii="Calibri" w:eastAsia="Times New Roman" w:hAnsi="Calibri" w:cs="Calibri"/>
                <w:b/>
                <w:bCs/>
                <w:color w:val="1C283D"/>
                <w:vertAlign w:val="superscript"/>
                <w:lang w:eastAsia="tr-TR"/>
              </w:rPr>
              <w:t>(1)</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(1) İş deneyimini gösteren belgelerin istenildiği ihalelerde; </w:t>
            </w:r>
            <w:r w:rsidRPr="00D50EB1">
              <w:rPr>
                <w:rFonts w:ascii="Calibri" w:eastAsia="Times New Roman" w:hAnsi="Calibri" w:cs="Calibri"/>
                <w:b/>
                <w:bCs/>
                <w:color w:val="1C283D"/>
                <w:lang w:eastAsia="tr-TR"/>
              </w:rPr>
              <w:t>(Ek ibare:RG-16/8/2014-29090)</w:t>
            </w:r>
            <w:r w:rsidRPr="00D50EB1">
              <w:rPr>
                <w:rFonts w:ascii="Calibri" w:eastAsia="Times New Roman" w:hAnsi="Calibri" w:cs="Calibri"/>
                <w:b/>
                <w:bCs/>
                <w:color w:val="1C283D"/>
                <w:vertAlign w:val="superscript"/>
                <w:lang w:eastAsia="tr-TR"/>
              </w:rPr>
              <w:t>(7) </w:t>
            </w:r>
            <w:r w:rsidRPr="00D50EB1">
              <w:rPr>
                <w:rFonts w:ascii="Calibri" w:eastAsia="Times New Roman" w:hAnsi="Calibri" w:cs="Calibri"/>
                <w:color w:val="1C283D"/>
                <w:u w:val="single"/>
                <w:lang w:eastAsia="tr-TR"/>
              </w:rPr>
              <w:t>teknolojik ürün deneyim belgesinin ve</w:t>
            </w:r>
            <w:r w:rsidRPr="00D50EB1">
              <w:rPr>
                <w:rFonts w:ascii="Calibri" w:eastAsia="Times New Roman" w:hAnsi="Calibri" w:cs="Calibri"/>
                <w:color w:val="1C283D"/>
                <w:lang w:eastAsia="tr-TR"/>
              </w:rPr>
              <w:t> yurt içinde veya yurt dışında kamu veya özel sektörde bedel içeren tek  bir sözleşme kapsamında taahhüt edilen ihale konusu iş veya benzer işlere ilişkin olarak;</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a) İlk ilan veya davet tarihinden geriye doğru son beş yıl içinde kabul işlemleri tamamlanan hizmet alımlarıyla ilgili iş deneyimini gösteren belgelerin,</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b) </w:t>
            </w:r>
            <w:r w:rsidRPr="00D50EB1">
              <w:rPr>
                <w:rFonts w:ascii="Calibri" w:eastAsia="Times New Roman" w:hAnsi="Calibri" w:cs="Calibri"/>
                <w:b/>
                <w:bCs/>
                <w:color w:val="1C283D"/>
                <w:lang w:eastAsia="tr-TR"/>
              </w:rPr>
              <w:t>(Değişik:RG-16/7/2011-27996)</w:t>
            </w:r>
            <w:r w:rsidRPr="00D50EB1">
              <w:rPr>
                <w:rFonts w:ascii="Calibri" w:eastAsia="Times New Roman" w:hAnsi="Calibri" w:cs="Calibri"/>
                <w:b/>
                <w:bCs/>
                <w:color w:val="1C283D"/>
                <w:vertAlign w:val="superscript"/>
                <w:lang w:eastAsia="tr-TR"/>
              </w:rPr>
              <w:t>(3)</w:t>
            </w:r>
            <w:r w:rsidRPr="00D50EB1">
              <w:rPr>
                <w:rFonts w:ascii="Calibri" w:eastAsia="Times New Roman" w:hAnsi="Calibri" w:cs="Calibri"/>
                <w:color w:val="1C283D"/>
                <w:lang w:eastAsia="tr-TR"/>
              </w:rPr>
              <w:t> Devredilen işlerde devir öncesindeki veya sonrasındaki dönemde ilk sözleşme bedelinin en az % 80’inin gerçekleştirilmesi şartıyla, ilk ilan veya davet tarihinden geriye doğru son beş yıl içinde kabul işlemleri tamamlanan hizmet işleriyle ilgili iş deneyimini gösteren belgelerin,</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c) </w:t>
            </w:r>
            <w:r w:rsidRPr="00D50EB1">
              <w:rPr>
                <w:rFonts w:ascii="Calibri" w:eastAsia="Times New Roman" w:hAnsi="Calibri" w:cs="Calibri"/>
                <w:b/>
                <w:bCs/>
                <w:color w:val="1C283D"/>
                <w:lang w:eastAsia="tr-TR"/>
              </w:rPr>
              <w:t>(Değişik:RG-16/7/2011-27996)</w:t>
            </w:r>
            <w:r w:rsidRPr="00D50EB1">
              <w:rPr>
                <w:rFonts w:ascii="Calibri" w:eastAsia="Times New Roman" w:hAnsi="Calibri" w:cs="Calibri"/>
                <w:b/>
                <w:bCs/>
                <w:color w:val="1C283D"/>
                <w:vertAlign w:val="superscript"/>
                <w:lang w:eastAsia="tr-TR"/>
              </w:rPr>
              <w:t>(3) </w:t>
            </w:r>
            <w:r w:rsidRPr="00D50EB1">
              <w:rPr>
                <w:rFonts w:ascii="Calibri" w:eastAsia="Times New Roman" w:hAnsi="Calibri" w:cs="Calibri"/>
                <w:color w:val="1C283D"/>
                <w:lang w:eastAsia="tr-TR"/>
              </w:rPr>
              <w:t>Yapımla ilgili hizmet işleri dahil hizmet alımı ihalesiyle gerçekleştirilecek danışmanlık hizmetlerinde, Danışmanlık Hizmet Alımı İhaleleri Uygulama Yönetmeliğinin 38 inci maddesinde düzenlenen iş deneyimini gösteren belgelerin,</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ç) </w:t>
            </w:r>
            <w:r w:rsidRPr="00D50EB1">
              <w:rPr>
                <w:rFonts w:ascii="Calibri" w:eastAsia="Times New Roman" w:hAnsi="Calibri" w:cs="Calibri"/>
                <w:b/>
                <w:bCs/>
                <w:color w:val="1C283D"/>
                <w:lang w:eastAsia="tr-TR"/>
              </w:rPr>
              <w:t>(Mülga:RG-16/7/2011-27996)</w:t>
            </w:r>
            <w:r w:rsidRPr="00D50EB1">
              <w:rPr>
                <w:rFonts w:ascii="Calibri" w:eastAsia="Times New Roman" w:hAnsi="Calibri" w:cs="Calibri"/>
                <w:b/>
                <w:bCs/>
                <w:color w:val="1C283D"/>
                <w:vertAlign w:val="superscript"/>
                <w:lang w:eastAsia="tr-TR"/>
              </w:rPr>
              <w:t>(3)</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d) </w:t>
            </w:r>
            <w:r w:rsidRPr="00D50EB1">
              <w:rPr>
                <w:rFonts w:ascii="Calibri" w:eastAsia="Times New Roman" w:hAnsi="Calibri" w:cs="Calibri"/>
                <w:b/>
                <w:bCs/>
                <w:color w:val="1C283D"/>
                <w:lang w:eastAsia="tr-TR"/>
              </w:rPr>
              <w:t>(Mülga:RG-16/7/2011-27996)</w:t>
            </w:r>
            <w:r w:rsidRPr="00D50EB1">
              <w:rPr>
                <w:rFonts w:ascii="Calibri" w:eastAsia="Times New Roman" w:hAnsi="Calibri" w:cs="Calibri"/>
                <w:b/>
                <w:bCs/>
                <w:color w:val="1C283D"/>
                <w:vertAlign w:val="superscript"/>
                <w:lang w:eastAsia="tr-TR"/>
              </w:rPr>
              <w:t>(3)</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istenilmesi zorunludur.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(2) </w:t>
            </w:r>
            <w:r w:rsidRPr="00D50EB1">
              <w:rPr>
                <w:rFonts w:ascii="Calibri" w:eastAsia="Times New Roman" w:hAnsi="Calibri" w:cs="Calibri"/>
                <w:b/>
                <w:bCs/>
                <w:color w:val="1C283D"/>
                <w:lang w:eastAsia="tr-TR"/>
              </w:rPr>
              <w:t>(Değişik:RG-16/7/2011-27996)</w:t>
            </w:r>
            <w:r w:rsidRPr="00D50EB1">
              <w:rPr>
                <w:rFonts w:ascii="Calibri" w:eastAsia="Times New Roman" w:hAnsi="Calibri" w:cs="Calibri"/>
                <w:b/>
                <w:bCs/>
                <w:color w:val="1C283D"/>
                <w:vertAlign w:val="superscript"/>
                <w:lang w:eastAsia="tr-TR"/>
              </w:rPr>
              <w:t>(3) </w:t>
            </w:r>
            <w:r w:rsidRPr="00D50EB1">
              <w:rPr>
                <w:rFonts w:ascii="Calibri" w:eastAsia="Times New Roman" w:hAnsi="Calibri" w:cs="Calibri"/>
                <w:color w:val="1C283D"/>
                <w:lang w:eastAsia="tr-TR"/>
              </w:rPr>
              <w:t>İlk ilan veya davet tarihi ile ihale veya son başvuru tarihi arasında kabul işlemleri tamamlanan hizmet işleri, ilgisine göre birinci fıkranın (a) veya (b) bendi kapsamında değerlendirilir.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(3) İş deneyiminin belirlenmesi amacıyla;</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lastRenderedPageBreak/>
              <w:t>a) </w:t>
            </w:r>
            <w:r w:rsidRPr="00D50EB1">
              <w:rPr>
                <w:rFonts w:ascii="Calibri" w:eastAsia="Times New Roman" w:hAnsi="Calibri" w:cs="Calibri"/>
                <w:b/>
                <w:bCs/>
                <w:color w:val="1C283D"/>
                <w:lang w:eastAsia="tr-TR"/>
              </w:rPr>
              <w:t>(Değişik:RG-16/7/2011-27996)</w:t>
            </w:r>
            <w:r w:rsidRPr="00D50EB1">
              <w:rPr>
                <w:rFonts w:ascii="Calibri" w:eastAsia="Times New Roman" w:hAnsi="Calibri" w:cs="Calibri"/>
                <w:b/>
                <w:bCs/>
                <w:color w:val="1C283D"/>
                <w:vertAlign w:val="superscript"/>
                <w:lang w:eastAsia="tr-TR"/>
              </w:rPr>
              <w:t>(3)</w:t>
            </w:r>
            <w:r w:rsidRPr="00D50EB1">
              <w:rPr>
                <w:rFonts w:ascii="Calibri" w:eastAsia="Times New Roman" w:hAnsi="Calibri" w:cs="Calibri"/>
                <w:color w:val="1C283D"/>
                <w:lang w:eastAsia="tr-TR"/>
              </w:rPr>
              <w:t> Açık ihale usulüyle yapılan ihaleler ile Kanunun 21 inci maddesinin (b), (c) ve (f) bentlerine göre yapılan ihalelerde, teklif edilen bedelin % 25’i ile % 50’si aralığında idarece belirlenecek bir orandan az olmamak üzere,</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b) Belli istekliler arasında ihale usulüyle ve Kanunun 21 inci maddesinin (a), (d) ve (e) bentlerine göre yapılan ihalelerde, yaklaşık maliyetin %25’i ile % 50’si aralığında, idarece belirlenecek parasal tutardan az olmamak üzere,</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ihale konusu iş veya benzer işlere ait tek sözleşmeye ilişkin iş deneyimini gösteren </w:t>
            </w:r>
            <w:r w:rsidRPr="00D50EB1">
              <w:rPr>
                <w:rFonts w:ascii="Calibri" w:eastAsia="Times New Roman" w:hAnsi="Calibri" w:cs="Calibri"/>
                <w:b/>
                <w:bCs/>
                <w:color w:val="1C283D"/>
                <w:lang w:eastAsia="tr-TR"/>
              </w:rPr>
              <w:t>(Değişik ibare:RG-16/8/2014-29090)</w:t>
            </w:r>
            <w:r w:rsidRPr="00D50EB1">
              <w:rPr>
                <w:rFonts w:ascii="Calibri" w:eastAsia="Times New Roman" w:hAnsi="Calibri" w:cs="Calibri"/>
                <w:b/>
                <w:bCs/>
                <w:color w:val="1C283D"/>
                <w:vertAlign w:val="superscript"/>
                <w:lang w:eastAsia="tr-TR"/>
              </w:rPr>
              <w:t>(7)  </w:t>
            </w:r>
            <w:r w:rsidRPr="00D50EB1">
              <w:rPr>
                <w:rFonts w:ascii="Calibri" w:eastAsia="Times New Roman" w:hAnsi="Calibri" w:cs="Calibri"/>
                <w:color w:val="1C283D"/>
                <w:u w:val="single"/>
                <w:lang w:eastAsia="tr-TR"/>
              </w:rPr>
              <w:t>belgeler ile teknolojik ürün deneyim belgesinin</w:t>
            </w:r>
            <w:r w:rsidRPr="00D50EB1">
              <w:rPr>
                <w:rFonts w:ascii="Calibri" w:eastAsia="Times New Roman" w:hAnsi="Calibri" w:cs="Calibri"/>
                <w:color w:val="1C283D"/>
                <w:lang w:eastAsia="tr-TR"/>
              </w:rPr>
              <w:t> sunulması istenir.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(4) İlgili mevzuat uyarınca gelecek yıllara yaygın olarak gerçekleştirilecek işlerin, açık ihale usulüyle ve Kanunun 21 inci maddesinin (b), (c) ve (f) bentlerine göre ihale edilmesi halinde, iş deneyimine ilişkin oranlar üçüncü fıkranın (a) bendine göre belirlenen oranın, bir yıldan fazla süreli işlerde 4/5’i, iki yıldan fazla süreli işlerde 3/5’i, üç yıldan fazla süreli işlerde 2/5’i alınarak hesaplanır ve bu oranlar yeterlik kriteri olarak öngörülür. Belli istekliler arasında ihale usulüyle ve Kanunun 21 inci maddesinin (a), (d) ve (e) bentlerine göre yapılan ihalelerde ise bu oranlara göre belirlenen parasal tutarlar yeterlik kriteri olarak öngörülür.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(5) </w:t>
            </w:r>
            <w:r w:rsidRPr="00D50EB1">
              <w:rPr>
                <w:rFonts w:ascii="Calibri" w:eastAsia="Times New Roman" w:hAnsi="Calibri" w:cs="Calibri"/>
                <w:b/>
                <w:bCs/>
                <w:color w:val="1C283D"/>
                <w:lang w:eastAsia="tr-TR"/>
              </w:rPr>
              <w:t>(Değişik:RG-16/7/2011-27996)</w:t>
            </w:r>
            <w:r w:rsidRPr="00D50EB1">
              <w:rPr>
                <w:rFonts w:ascii="Calibri" w:eastAsia="Times New Roman" w:hAnsi="Calibri" w:cs="Calibri"/>
                <w:b/>
                <w:bCs/>
                <w:color w:val="1C283D"/>
                <w:vertAlign w:val="superscript"/>
                <w:lang w:eastAsia="tr-TR"/>
              </w:rPr>
              <w:t>(3)</w:t>
            </w:r>
            <w:r w:rsidRPr="00D50EB1">
              <w:rPr>
                <w:rFonts w:ascii="Calibri" w:eastAsia="Times New Roman" w:hAnsi="Calibri" w:cs="Calibri"/>
                <w:color w:val="1C283D"/>
                <w:lang w:eastAsia="tr-TR"/>
              </w:rPr>
              <w:t> İş ortaklığında pilot ortağın, istenen iş deneyim tutarının en az % 70’ini, diğer ortakların her birinin, istenen iş deneyim tutarının en az % 10’unu sağlaması ve diğer ortak veya ortakların iş deneyim tutarı toplamının ise istenen iş deneyim tutarının % 30’undan az olmaması gerekir. Ancak, ihaleye katılan iş ortaklığının ortakları tarafından ortaklık oranları ve yapısı aynı olmak kaydıyla daha önce kurulmuş olan iş ortaklığının gerçekleştirdiği bir işten elde edilen iş deneyimini gösteren belgelerin sunulması halinde, pilot ortak ve diğer ortakların her birinin birinci cümledeki oranlara göre asgari iş deneyim tutarını sağlaması koşulu aranmaz. Konsorsiyumda ise her bir ortağın kendi kısmı için istenen iş deneyim tutarını sağlaması zorunludur.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(6) </w:t>
            </w:r>
            <w:r w:rsidRPr="00D50EB1">
              <w:rPr>
                <w:rFonts w:ascii="Calibri" w:eastAsia="Times New Roman" w:hAnsi="Calibri" w:cs="Calibri"/>
                <w:b/>
                <w:bCs/>
                <w:color w:val="1C283D"/>
                <w:lang w:eastAsia="tr-TR"/>
              </w:rPr>
              <w:t>(Değişik:RG-12/6/2015-29384) </w:t>
            </w:r>
            <w:r w:rsidRPr="00D50EB1">
              <w:rPr>
                <w:rFonts w:ascii="Calibri" w:eastAsia="Times New Roman" w:hAnsi="Calibri" w:cs="Calibri"/>
                <w:color w:val="1C283D"/>
                <w:lang w:eastAsia="tr-TR"/>
              </w:rPr>
              <w:t>Tüzel kişi tarafından iş deneyimini göstermek üzere sunulan belgenin, tüzel kişiliğin yarısından fazla hissesine sahip ortağına ait olması halinde, ticaret ve sanayi odası/ticaret odası bünyesinde bulunan ticaret sicil memurlukları veya serbest muhasebeci, yeminli mali müşavir ya da serbest muhasebeci mali müşavir tarafından ilk ilan veya davet tarihinden sonra düzenlenen ve düzenlendiği tarihten geriye doğru son bir yıldır kesintisiz olarak bu şartın korunduğunu gösteren belgenin sunulması zorunludur.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(7) Tüzel kişi tarafından sunulan iş deneyimini gösteren belgenin, ihale veya son başvuru tarihinden geriye doğru en az bir yıldır kesintisiz olarak aynı tüzel kişiliğin yarısından fazla hissesine sahip ortağına ait olması halinde, bu ortağa ait iş deneyimini gösteren belgeler teminat süresi sonuna kadar başka bir tüzel kişiye kullandırılamaz.</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(8) Konsorsiyumların katılabileceği ihalelerde, uzmanlık gerektiren kısımlar esas alınarak konsorsiyum ortağı tarafından birden fazla kısma ya da tek bir aday veya istekli tarafından işin tamamına başvuruda bulunulması veya teklif verilmesi halinde, iş deneyimini tevsik etmek amacıyla her bir kısım için iş deneyimini gösteren ayrı bir belge sunulabilir.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 Personel durumuna ilişkin belgeler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MADDE 40</w:t>
            </w:r>
            <w:r w:rsidRPr="00D50EB1">
              <w:rPr>
                <w:rFonts w:ascii="Calibri" w:eastAsia="Times New Roman" w:hAnsi="Calibri" w:cs="Calibri"/>
                <w:color w:val="1C283D"/>
                <w:lang w:eastAsia="tr-TR"/>
              </w:rPr>
              <w:t> – (1) İhale konusu işin niteliği esas alınarak, çalıştırılması öngörülen personelin sayısı ve nitelikleri dokümanda belirtilir. Ancak, idare tarafından ihaleye katılım ve yeterlik kriteri olarak, personel çalıştırıldığına, çalıştırılacağına veya personelin sayısı ya da niteliklerine ilişkin belge istenemez.</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(2) Çalıştırılacak personelin nitelikleri ve deneyim süresi ile bunları tevsik edecek belgelere ilişkin düzenleme teknik şartnamede yapılır. Asgari deneyim süresi öngörülmesi halinde, bu süre bir yıldan az beş yıldan fazla olmamak üzere idare tarafından belirlenir. Deneyim süresi mezuniyet tarihi esas alınarak mezuniyete ilişkin belge ile tevsik edilir. Personelin niteliğini ve deneyim süresini gösteren belgeler sözleşmenin imzalanmasının ardından işe başlanmadan önce yüklenici tarafından idareye sunulur.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 Makine, teçhizat ve diğer ekipmana ilişkin belgeler ve kapasite raporu</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MADDE 41</w:t>
            </w:r>
            <w:r w:rsidRPr="00D50EB1">
              <w:rPr>
                <w:rFonts w:ascii="Calibri" w:eastAsia="Times New Roman" w:hAnsi="Calibri" w:cs="Calibri"/>
                <w:color w:val="1C283D"/>
                <w:lang w:eastAsia="tr-TR"/>
              </w:rPr>
              <w:t xml:space="preserve"> – (1) İşin yapılabilmesi için gerekli görülen makine, teçhizat ve diğer ekipmanın sayısına ve niteliğine dokümanda yer verilir. Makine, teçhizat ve ekipman için kendi malı olma şartının </w:t>
            </w:r>
            <w:r w:rsidRPr="00D50EB1">
              <w:rPr>
                <w:rFonts w:ascii="Calibri" w:eastAsia="Times New Roman" w:hAnsi="Calibri" w:cs="Calibri"/>
                <w:color w:val="1C283D"/>
                <w:lang w:eastAsia="tr-TR"/>
              </w:rPr>
              <w:lastRenderedPageBreak/>
              <w:t>aranmaması esastır. Ancak idare, işin niteliğinin gerektirdiği hallerde, ihale konusu işin yapılabilmesi için adaya veya istekliye ait olmasını gerekli gördüğü makine, teçhizat ve diğer ekipmanı yeterlik kriteri olarak belirleyebilir. Bu durumda, makine, teçhizat ve diğer ekipmanın, teknik kriterlerine yönelik olarak dokümanda düzenleme yapılmış ise, bu niteliğe yönelik belgelerin de başvuru veya teklif kapsamında sunulması zorunludur.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(2) Adayın veya isteklinin kendi malı olan makine, teçhizat ve diğer ekipman; ruhsat, demirbaş veya amortisman defterinde kayıtlı olduğuna dair noter tespit tutanağı ya da </w:t>
            </w:r>
            <w:r w:rsidRPr="00D50EB1">
              <w:rPr>
                <w:rFonts w:ascii="Calibri" w:eastAsia="Times New Roman" w:hAnsi="Calibri" w:cs="Calibri"/>
                <w:b/>
                <w:bCs/>
                <w:color w:val="1C283D"/>
                <w:lang w:eastAsia="tr-TR"/>
              </w:rPr>
              <w:t>(Ek ibare:RG-12/6/2015-29384) </w:t>
            </w:r>
            <w:r w:rsidRPr="00D50EB1">
              <w:rPr>
                <w:rFonts w:ascii="Calibri" w:eastAsia="Times New Roman" w:hAnsi="Calibri" w:cs="Calibri"/>
                <w:color w:val="1C283D"/>
                <w:u w:val="single"/>
                <w:lang w:eastAsia="tr-TR"/>
              </w:rPr>
              <w:t>yeminli mali müşavir, serbest muhasebeci mali müşavir veya serbest muhasebeci raporu </w:t>
            </w:r>
            <w:r w:rsidRPr="00D50EB1">
              <w:rPr>
                <w:rFonts w:ascii="Calibri" w:eastAsia="Times New Roman" w:hAnsi="Calibri" w:cs="Calibri"/>
                <w:color w:val="1C283D"/>
                <w:lang w:eastAsia="tr-TR"/>
              </w:rPr>
              <w:t>ile tevsik edilir.</w:t>
            </w:r>
            <w:r w:rsidRPr="00D50EB1">
              <w:rPr>
                <w:rFonts w:ascii="Calibri" w:eastAsia="Times New Roman" w:hAnsi="Calibri" w:cs="Calibri"/>
                <w:color w:val="1C283D"/>
                <w:sz w:val="18"/>
                <w:szCs w:val="18"/>
                <w:lang w:eastAsia="tr-TR"/>
              </w:rPr>
              <w:t> </w:t>
            </w:r>
            <w:r w:rsidRPr="00D50EB1">
              <w:rPr>
                <w:rFonts w:ascii="Calibri" w:eastAsia="Times New Roman" w:hAnsi="Calibri" w:cs="Calibri"/>
                <w:b/>
                <w:bCs/>
                <w:color w:val="1C283D"/>
                <w:lang w:eastAsia="tr-TR"/>
              </w:rPr>
              <w:t>(Ek cümle:RG-25/1/2017-29959) </w:t>
            </w:r>
            <w:r w:rsidRPr="00D50EB1">
              <w:rPr>
                <w:rFonts w:ascii="Calibri" w:eastAsia="Times New Roman" w:hAnsi="Calibri" w:cs="Calibri"/>
                <w:color w:val="1C283D"/>
                <w:lang w:eastAsia="tr-TR"/>
              </w:rPr>
              <w:t>Tevsik işleminin aslına uygunluğunun noter tarafından onaylanmış ruhsat örneklerinin sunularak yapılması halinde, örnek çıkarma işleminin ilan veya davet tarihinden sonra yapılmış olması zorunludur.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(3) Geçici ithalle getirilmiş veya finansal kiralama yoluyla edinilmiş makine ve ekipman, kira sözleşmesinin sunulması ve ihalenin ilk ilan veya davet tarihine kadar olan kiralarının ödendiğinin belgelenmesi şartı ile adayın veya isteklinin kendi malı sayılır.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(4)  İş ortaklığında makine, teçhizat ve ekipman ortaklardan biri, birkaçı veya tamamı tarafından sağlanabilir. Konsorsiyumda, makine, teçhizat ve ekipmana ilişkin belgeler, her bir ortağın kendi kısmı göz önünde bulundurularak, ortaklardan ayrı ayrı istenir ve değerlendirilir.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(5) İdare, ön yeterlik şartnamesinde veya idari şartnamede işin niteliğini göz önünde bulundurarak kapasite raporu ile ilgili düzenleme yapabilir. Sunulacak kapasite raporunun ihale veya son başvuru tarihi itibarıyla geçerli olması zorunludur.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(6) İş ortaklığında kapasite raporuna ilişkin yeterlik kriteri ortaklardan biri, birkaçı veya tamamı tarafından sağlanabilir. Ancak, idareler, idari şartnamede veya ön yeterlik şartnamesinde iş ortaklıklarındaki ortaklardan her birinin, kapasite raporuna ilişkin olarak iş ortaklığındaki hissesi oranında yeterliği sağlamaları gerektiğine yönelik düzenleme yapabilirler. Konsorsiyumlarda, kapasite raporunun, her bir ortağın kendi kısmı için istenilen asgari yeterlik kriterini sağlaması zorunludur.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(7) Aday veya istekli adına düzenlenmiş, farklı tesislere ait birden fazla kapasite raporunun sunulması halinde, kapasite tutarları toplanmak suretiyle yeterlik kriterinin sağlanıp sağlanmadığına bakılır.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 Kalite ve standarda ilişkin belgeler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MADDE 42</w:t>
            </w:r>
            <w:r w:rsidRPr="00D50EB1">
              <w:rPr>
                <w:rFonts w:ascii="Calibri" w:eastAsia="Times New Roman" w:hAnsi="Calibri" w:cs="Calibri"/>
                <w:color w:val="1C283D"/>
                <w:lang w:eastAsia="tr-TR"/>
              </w:rPr>
              <w:t> – (1) İşin niteliği göz önünde bulundurularak ön yeterlik şartnamesi ve idari şartnamede; kalite yönetim sistem belgesi, çevre yönetim sistem belgesi, </w:t>
            </w:r>
            <w:r w:rsidRPr="00D50EB1">
              <w:rPr>
                <w:rFonts w:ascii="Calibri" w:eastAsia="Times New Roman" w:hAnsi="Calibri" w:cs="Calibri"/>
                <w:b/>
                <w:bCs/>
                <w:color w:val="1C283D"/>
                <w:lang w:eastAsia="tr-TR"/>
              </w:rPr>
              <w:t>(Değişik ibare:RG-3/7/2009-27277)</w:t>
            </w:r>
            <w:r w:rsidRPr="00D50EB1">
              <w:rPr>
                <w:rFonts w:ascii="Calibri" w:eastAsia="Times New Roman" w:hAnsi="Calibri" w:cs="Calibri"/>
                <w:b/>
                <w:bCs/>
                <w:color w:val="1C283D"/>
                <w:vertAlign w:val="superscript"/>
                <w:lang w:eastAsia="tr-TR"/>
              </w:rPr>
              <w:t>(1)</w:t>
            </w:r>
            <w:r w:rsidRPr="00D50EB1">
              <w:rPr>
                <w:rFonts w:ascii="Calibri" w:eastAsia="Times New Roman" w:hAnsi="Calibri" w:cs="Calibri"/>
                <w:b/>
                <w:bCs/>
                <w:color w:val="1C283D"/>
                <w:lang w:eastAsia="tr-TR"/>
              </w:rPr>
              <w:t> </w:t>
            </w:r>
            <w:r w:rsidRPr="00D50EB1">
              <w:rPr>
                <w:rFonts w:ascii="Calibri" w:eastAsia="Times New Roman" w:hAnsi="Calibri" w:cs="Calibri"/>
                <w:color w:val="1C283D"/>
                <w:u w:val="single"/>
                <w:lang w:eastAsia="tr-TR"/>
              </w:rPr>
              <w:t>hizmet yeterlilik belgesi</w:t>
            </w:r>
            <w:r w:rsidRPr="00D50EB1">
              <w:rPr>
                <w:rFonts w:ascii="Calibri" w:eastAsia="Times New Roman" w:hAnsi="Calibri" w:cs="Calibri"/>
                <w:color w:val="1C283D"/>
                <w:lang w:eastAsia="tr-TR"/>
              </w:rPr>
              <w:t> ile deney-analiz-kalibrasyon laboratuvarlarının ve muayene kuruluşlarının kalite yeterliğine ilişkin düzenleme yapılabilir.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(2) Kalite yönetim sistem belgesi ve çevre yönetim sistem belgesinin Türk Akreditasyon Kurumu tarafından akredite edilen belgelendirme kuruluşları veya Uluslararası Akreditasyon Forumu Karşılıklı Tanınma Antlaşmasında yer alan ulusal akreditasyon kurumlarınca akredite edilmiş belgelendirme kuruluşları tarafından düzenlenmesi zorunludur. Bu belgelendirme kuruluşlarının, Uluslararası Akreditasyon Forumu Karşılıklı Tanınma Antlaşmasında yer alan ulusal akreditasyon kurumlarınca akredite edilmiş belgelendirme kuruluşu  olduklarının ve bu kuruluşlarca düzenlenen belgelerin geçerliliğini sürdürdüğünün, Türk Akreditasyon Kurumundan alınacak bir yazı ile teyit edilmesi gerekir. Teyit yazısı, ihale veya son başvuru tarihinde geçerli olması koşuluyla düzenlendiği tarihten itibaren bir yıl süreyle kullanılabilir. Ancak Türk Akreditasyon Kurumu tarafından akredite edildiği duyurulan belgelendirme kuruluşları tarafından düzenlenen ve TÜRKAK Akreditasyon Markası taşıyan belge ve sertifikalar için Türk Akreditasyon Kurumundan teyit alınması zorunlu değildir.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 xml:space="preserve">(3) Deney-analiz-kalibrasyon laboratuvarlarının ve muayene kuruluşlarının kalite yeterliliği ile ilgili belgelerin, Türk Akreditasyon Kurumu veya Uluslararası Laboratuvar Akreditasyon İşbirliği Karşılıklı Tanınma Anlaşmasında yer alan akreditasyon kurumları tarafından düzenlenmesi zorunludur. Bu akreditasyon kurumlarının Uluslararası Laboratuvar Akreditasyon İşbirliği Karşılıklı Tanınma Anlaşmasında yer alan akreditasyon kurumu olduklarının ve bu kuruluşlarca düzenlenen belgelerin geçerliliğini sürdürdüğünün, Türk Akreditasyon Kurumundan alınacak bir yazı ile teyit edilmesi gerekir. Teyit yazısı, ihale veya son başvuru tarihinde geçerli olması koşuluyla düzenlendiği </w:t>
            </w:r>
            <w:r w:rsidRPr="00D50EB1">
              <w:rPr>
                <w:rFonts w:ascii="Calibri" w:eastAsia="Times New Roman" w:hAnsi="Calibri" w:cs="Calibri"/>
                <w:color w:val="1C283D"/>
                <w:lang w:eastAsia="tr-TR"/>
              </w:rPr>
              <w:lastRenderedPageBreak/>
              <w:t>tarihten itibaren bir yıl süreyle kullanılabilir. Ancak Türk Akreditasyon Kurumu tarafından düzenlenen ve TÜRKAK Akreditasyon Markası taşıyan belge ve sertifikalar için Türk Akreditasyon Kurumundan teyit alınması zorunlu değildir.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(4) </w:t>
            </w:r>
            <w:r w:rsidRPr="00D50EB1">
              <w:rPr>
                <w:rFonts w:ascii="Calibri" w:eastAsia="Times New Roman" w:hAnsi="Calibri" w:cs="Calibri"/>
                <w:b/>
                <w:bCs/>
                <w:color w:val="1C283D"/>
                <w:lang w:eastAsia="tr-TR"/>
              </w:rPr>
              <w:t>(Değişik:RG-3/7/2009-27277)</w:t>
            </w:r>
            <w:r w:rsidRPr="00D50EB1">
              <w:rPr>
                <w:rFonts w:ascii="Calibri" w:eastAsia="Times New Roman" w:hAnsi="Calibri" w:cs="Calibri"/>
                <w:b/>
                <w:bCs/>
                <w:color w:val="1C283D"/>
                <w:vertAlign w:val="superscript"/>
                <w:lang w:eastAsia="tr-TR"/>
              </w:rPr>
              <w:t>(1)</w:t>
            </w:r>
            <w:r w:rsidRPr="00D50EB1">
              <w:rPr>
                <w:rFonts w:ascii="Calibri" w:eastAsia="Times New Roman" w:hAnsi="Calibri" w:cs="Calibri"/>
                <w:color w:val="1C283D"/>
                <w:lang w:eastAsia="tr-TR"/>
              </w:rPr>
              <w:t> Kalite ve standarda ilişkin belgelerin ihale veya son başvuru tarihinde geçerli olması yeterlidir. Ancak, ihale ilk ilan veya davet tarihinden önce akreditasyonu geri çekilen belgelendirme kuruluşunun düzenlediği kalite yönetim sistem belgesi ve/veya çevre yönetim sistem belgesinin sunulması durumunda bu belgeler geçerli kabul edilmez.</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(5) İş ortaklığında, ortaklardan en az birinin kalite ve standarda ilişkin belgeleri sunması yeterlidir. Konsorsiyumda, her bir kısım için istenen kalite ve standarda ilişkin belgeler dokümanda belirtilir. Bu durumda her bir ortağın kendi kısmı için istenen belgeleri sunması zorunludur.</w:t>
            </w:r>
          </w:p>
          <w:p w:rsidR="00D50EB1" w:rsidRPr="00D50EB1" w:rsidRDefault="00D50EB1" w:rsidP="00D50EB1">
            <w:pPr>
              <w:spacing w:after="0" w:line="240" w:lineRule="auto"/>
              <w:ind w:firstLine="567"/>
              <w:jc w:val="center"/>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 </w:t>
            </w:r>
          </w:p>
          <w:p w:rsidR="00D50EB1" w:rsidRPr="00D50EB1" w:rsidRDefault="00D50EB1" w:rsidP="00D50EB1">
            <w:pPr>
              <w:spacing w:after="0" w:line="240" w:lineRule="auto"/>
              <w:ind w:firstLine="567"/>
              <w:jc w:val="center"/>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BEŞİNCİ BÖLÜM</w:t>
            </w:r>
          </w:p>
          <w:p w:rsidR="00D50EB1" w:rsidRPr="00D50EB1" w:rsidRDefault="00D50EB1" w:rsidP="00D50EB1">
            <w:pPr>
              <w:spacing w:after="0" w:line="240" w:lineRule="auto"/>
              <w:ind w:firstLine="567"/>
              <w:jc w:val="center"/>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İş Deneyimi</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 </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İş deneyim belgesi düzenlemeye yetkili kurum ve kuruluşlar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MADDE 43</w:t>
            </w:r>
            <w:r w:rsidRPr="00D50EB1">
              <w:rPr>
                <w:rFonts w:ascii="Calibri" w:eastAsia="Times New Roman" w:hAnsi="Calibri" w:cs="Calibri"/>
                <w:color w:val="1C283D"/>
                <w:lang w:eastAsia="tr-TR"/>
              </w:rPr>
              <w:t> – (1) İş deneyim belgeleri; Kanun kapsamındaki idareler ile Kanun kapsamı dışındaki diğer kamu kurum ve kuruluşlarına (kamu kurumu niteliğindeki meslek kuruluşları ve vakıf yükseköğretim kurumları hariç) bedel içeren tek bir sözleşmeye dayalı olarak yurt içinde veya yurt dışında gerçekleştirilen işler ya da denetlenen veya yönetilen yapımla ilgili hizmet işleri için, iş sahibi tarafından düzenlenir ve sözleşmeyi yapan yetkili makam tarafından onaylanır.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(2) İş deneyim belgesi düzenlemeye yetkili kurum ve kuruluşların, bu niteliklerini kaybetmeleri halinde, daha önce düzenledikleri iş deneyim belgeleri bu Yönetmelikte öngörülen diğer şartları sağlamaları kaydıyla bu Yönetmelik kapsamında yapılan ihalelerde kullanılabilir.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(3) İş deneyim belgesi düzenlemeye yetkili kurum ve kuruluşlara, bu niteliklerini kaybetmelerinden önce taahhüt edilerek gerçekleştirilmiş olmalarına rağmen iş deneyim belgesi alınmayan işlere ilişkin olarak; kurum ve kuruluşların, bu niteliklerini kaybetmelerinden önce bağlı, ilgili veya ilişkili bulundukları kurum ve kuruluşlara, iş deneyim belgesi düzenlenmesi için başvuruda bulunulabilir.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(4) </w:t>
            </w:r>
            <w:r w:rsidRPr="00D50EB1">
              <w:rPr>
                <w:rFonts w:ascii="Calibri" w:eastAsia="Times New Roman" w:hAnsi="Calibri" w:cs="Calibri"/>
                <w:b/>
                <w:bCs/>
                <w:color w:val="1C283D"/>
                <w:lang w:eastAsia="tr-TR"/>
              </w:rPr>
              <w:t>(Ek:RG-16/7/2011-27996)</w:t>
            </w:r>
            <w:r w:rsidRPr="00D50EB1">
              <w:rPr>
                <w:rFonts w:ascii="Calibri" w:eastAsia="Times New Roman" w:hAnsi="Calibri" w:cs="Calibri"/>
                <w:b/>
                <w:bCs/>
                <w:color w:val="1C283D"/>
                <w:vertAlign w:val="superscript"/>
                <w:lang w:eastAsia="tr-TR"/>
              </w:rPr>
              <w:t>(3)</w:t>
            </w:r>
            <w:r w:rsidRPr="00D50EB1">
              <w:rPr>
                <w:rFonts w:ascii="Calibri" w:eastAsia="Times New Roman" w:hAnsi="Calibri" w:cs="Calibri"/>
                <w:color w:val="1C283D"/>
                <w:lang w:eastAsia="tr-TR"/>
              </w:rPr>
              <w:t> İş deneyim belgesi düzenlemeye yetkili kurum veya kuruluşun hukuki varlığının sona ermesi durumunda, bu kurum veya kuruluşa daha önce taahhüt edilerek gerçekleştirilmesine rağmen iş deneyim belgesi alınmayan işlere ilişkin olarak;</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a) Bu kurum veya kuruluşun yürüttüğü hizmetlerin devredildiği kamu kurum veya kuruluşuna,</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b) Hukuki varlığı sona eren kurum veya kuruluşun yürüttüğü hizmetin devredilmemesi durumunda söz konusu kurum ya da kuruluşun hukuki varlığı sona ermeden önce bağlı, ilgili veya ilişkili bulunduğu kamu kurum veya kuruluşuna,</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başvuruda bulunulabilir.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 Hizmet alımı ihalesiyle gerçekleştirilecek danışmanlık hizmetlerinde iş deneyimini gösteren belgelerin düzenlenmesi, verilmesi ve değerlendirilmesi</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MADDE 44 – (Başlığı ile birlikte değişik:RG-3/7/2009-27277)</w:t>
            </w:r>
            <w:r w:rsidRPr="00D50EB1">
              <w:rPr>
                <w:rFonts w:ascii="Calibri" w:eastAsia="Times New Roman" w:hAnsi="Calibri" w:cs="Calibri"/>
                <w:b/>
                <w:bCs/>
                <w:color w:val="1C283D"/>
                <w:vertAlign w:val="superscript"/>
                <w:lang w:eastAsia="tr-TR"/>
              </w:rPr>
              <w:t>(1)</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(1) Yapımla ilgili hizmet işleri Danışmanlık Hizmet Alımı İhaleleri Uygulama Yönetmeliğinin 6 ncı maddesinde sayılmıştır. </w:t>
            </w:r>
            <w:r w:rsidRPr="00D50EB1">
              <w:rPr>
                <w:rFonts w:ascii="Calibri" w:eastAsia="Times New Roman" w:hAnsi="Calibri" w:cs="Calibri"/>
                <w:b/>
                <w:bCs/>
                <w:color w:val="1C283D"/>
                <w:lang w:eastAsia="tr-TR"/>
              </w:rPr>
              <w:t>(Değişik cümle:RG-15/7/2012-28354)</w:t>
            </w:r>
            <w:r w:rsidRPr="00D50EB1">
              <w:rPr>
                <w:rFonts w:ascii="Calibri" w:eastAsia="Times New Roman" w:hAnsi="Calibri" w:cs="Calibri"/>
                <w:color w:val="1C283D"/>
                <w:lang w:eastAsia="tr-TR"/>
              </w:rPr>
              <w:t> Yaklaşık maliyeti, Kanunun 13 üncü maddesinin birinci fıkrasının (b) bendinin (2) numaralı alt bendindeki üst limit tutarının dört katının altında kalan ve hizmet alımı ihalesiyle gerçekleştirilen danışmanlık hizmetlerine ilişkin iş deneyimini gösteren belgelerin düzenlenmesi, verilmesi ve değerlendirilmesinde 4/3/2009 tarihli ve 27159 sayılı mükerrer Resmi Gazete’de yayımlanan Danışmanlık Hizmet Alımı İhaleleri Uygulama Yönetmeliğinin 38 inci maddesi ile ikinci kısmının beşinci ve altıncı bölümlerinde yer alan hükümler uygulanır.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 İş deneyim belgesi ve teknolojik ürün deneyim belgesinin düzenlenme koşulları (Değişik başlık:RG-16/8/2014-29090)</w:t>
            </w:r>
            <w:r w:rsidRPr="00D50EB1">
              <w:rPr>
                <w:rFonts w:ascii="Calibri" w:eastAsia="Times New Roman" w:hAnsi="Calibri" w:cs="Calibri"/>
                <w:b/>
                <w:bCs/>
                <w:color w:val="1C283D"/>
                <w:vertAlign w:val="superscript"/>
                <w:lang w:eastAsia="tr-TR"/>
              </w:rPr>
              <w:t>(7)</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MADDE 45</w:t>
            </w:r>
            <w:r w:rsidRPr="00D50EB1">
              <w:rPr>
                <w:rFonts w:ascii="Calibri" w:eastAsia="Times New Roman" w:hAnsi="Calibri" w:cs="Calibri"/>
                <w:color w:val="1C283D"/>
                <w:lang w:eastAsia="tr-TR"/>
              </w:rPr>
              <w:t> – (1) Belgeyi düzenlemeye yetkili kurum veya kuruluş, herhangi bir başvuru olmaksızın iş bitirme belgesi düzenleyebilir. </w:t>
            </w:r>
            <w:r w:rsidRPr="00D50EB1">
              <w:rPr>
                <w:rFonts w:ascii="Calibri" w:eastAsia="Times New Roman" w:hAnsi="Calibri" w:cs="Calibri"/>
                <w:b/>
                <w:bCs/>
                <w:color w:val="1C283D"/>
                <w:lang w:eastAsia="tr-TR"/>
              </w:rPr>
              <w:t>(Değişik ikinci cümle:RG-3/7/2009-27277)</w:t>
            </w:r>
            <w:r w:rsidRPr="00D50EB1">
              <w:rPr>
                <w:rFonts w:ascii="Calibri" w:eastAsia="Times New Roman" w:hAnsi="Calibri" w:cs="Calibri"/>
                <w:b/>
                <w:bCs/>
                <w:color w:val="1C283D"/>
                <w:vertAlign w:val="superscript"/>
                <w:lang w:eastAsia="tr-TR"/>
              </w:rPr>
              <w:t>(1)</w:t>
            </w:r>
            <w:r w:rsidRPr="00D50EB1">
              <w:rPr>
                <w:rFonts w:ascii="Calibri" w:eastAsia="Times New Roman" w:hAnsi="Calibri" w:cs="Calibri"/>
                <w:color w:val="1C283D"/>
                <w:lang w:eastAsia="tr-TR"/>
              </w:rPr>
              <w:t xml:space="preserve"> Ancak, yüklenicinin veya alt yüklenicinin iş bitirme belgesi almak amacıyla belgeyi düzenlemeye yetkili kurum </w:t>
            </w:r>
            <w:r w:rsidRPr="00D50EB1">
              <w:rPr>
                <w:rFonts w:ascii="Calibri" w:eastAsia="Times New Roman" w:hAnsi="Calibri" w:cs="Calibri"/>
                <w:color w:val="1C283D"/>
                <w:lang w:eastAsia="tr-TR"/>
              </w:rPr>
              <w:lastRenderedPageBreak/>
              <w:t>veya kuruluşa başvurması halinde, başvuru tarihinden itibaren 20 iş günü içinde iş bitirme belgesinin düzenlenmesi zorunludur. Düzenleme koşullarını taşımayan başvurularda ise, aynı süre içinde başvuru sahibine bu husus gerekçeli bir yazıyla bildirilir.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(2) İş bitirme belgesi almak amacıyla yapılacak başvurularda hangi iş için iş bitirme belgesi talep edildiğinin belirtilmesi yeterlidir.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(3) </w:t>
            </w:r>
            <w:r w:rsidRPr="00D50EB1">
              <w:rPr>
                <w:rFonts w:ascii="Calibri" w:eastAsia="Times New Roman" w:hAnsi="Calibri" w:cs="Calibri"/>
                <w:b/>
                <w:bCs/>
                <w:color w:val="1C283D"/>
                <w:lang w:eastAsia="tr-TR"/>
              </w:rPr>
              <w:t>(Değişik:RG-16/3/2011-27876)</w:t>
            </w:r>
            <w:r w:rsidRPr="00D50EB1">
              <w:rPr>
                <w:rFonts w:ascii="Calibri" w:eastAsia="Times New Roman" w:hAnsi="Calibri" w:cs="Calibri"/>
                <w:color w:val="1C283D"/>
                <w:lang w:eastAsia="tr-TR"/>
              </w:rPr>
              <w:t> Alt yüklenicilerin iş bitirme belgesi almak amacıyla yapacakları başvurularda; yüklenici ile alt yüklenici arasında imzalanan bedel içeren sözleşmenin ve bu sözleşme kapsamında düzenlenen fatura örneklerinin veya bu örneklerin noter, yeminli mali müşavir, serbest muhasebeci mali müşavir veya vergi dairesi onaylı suretlerinin veya serbest meslek makbuzu nüshalarının ya da bu nüshaların noter,</w:t>
            </w:r>
            <w:r w:rsidRPr="00D50EB1">
              <w:rPr>
                <w:rFonts w:ascii="Calibri" w:eastAsia="Times New Roman" w:hAnsi="Calibri" w:cs="Calibri"/>
                <w:b/>
                <w:bCs/>
                <w:color w:val="1C283D"/>
                <w:lang w:eastAsia="tr-TR"/>
              </w:rPr>
              <w:t> (Ek ibare:RG-12/6/2015-29384)</w:t>
            </w:r>
            <w:r w:rsidRPr="00D50EB1">
              <w:rPr>
                <w:rFonts w:ascii="Calibri" w:eastAsia="Times New Roman" w:hAnsi="Calibri" w:cs="Calibri"/>
                <w:color w:val="1C283D"/>
                <w:lang w:eastAsia="tr-TR"/>
              </w:rPr>
              <w:t> </w:t>
            </w:r>
            <w:r w:rsidRPr="00D50EB1">
              <w:rPr>
                <w:rFonts w:ascii="Calibri" w:eastAsia="Times New Roman" w:hAnsi="Calibri" w:cs="Calibri"/>
                <w:color w:val="1C283D"/>
                <w:u w:val="single"/>
                <w:lang w:eastAsia="tr-TR"/>
              </w:rPr>
              <w:t>serbest muhasebeci</w:t>
            </w:r>
            <w:r w:rsidRPr="00D50EB1">
              <w:rPr>
                <w:rFonts w:ascii="Calibri" w:eastAsia="Times New Roman" w:hAnsi="Calibri" w:cs="Calibri"/>
                <w:color w:val="1C283D"/>
                <w:lang w:eastAsia="tr-TR"/>
              </w:rPr>
              <w:t>,  yeminli mali müşavir, serbest muhasebeci mali müşavir veya vergi dairesi onaylı suretlerinin, personel çalıştırılan işlerde ise bu belgelere ek olarak alt yüklenici ile yüklenici arasında imzalanan sözleşme konusu işte personel çalıştırıldığını gösteren Sosyal Güvenlik Kurumu internet sayfası üzerinden düzenlenmiş ve idarece teyidi yapılabilen belgelerin sunulması zorunludur.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(4) Bedel içeren tek bir sözleşmeye dayalı olarak gerçekleştirilen ve kabulü yapılan işlerde gerçekleştirilen işin parasal tutarının sözleşme bedeline oranına bakılmaksızın yüklenici iş bitirme belgesi, ihale dokümanında alt yüklenici çalıştırılabileceği öngörülen işlerde, belgeyi düzenlemeye yetkili kurum veya kuruluşun onayı ile çalıştırılan alt yükleniciler tarafından gerçekleştirilen iş kısımları için ise, alt yüklenici iş bitirme belgesi düzenlenir.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(5) </w:t>
            </w:r>
            <w:r w:rsidRPr="00D50EB1">
              <w:rPr>
                <w:rFonts w:ascii="Calibri" w:eastAsia="Times New Roman" w:hAnsi="Calibri" w:cs="Calibri"/>
                <w:b/>
                <w:bCs/>
                <w:color w:val="1C283D"/>
                <w:lang w:eastAsia="tr-TR"/>
              </w:rPr>
              <w:t>(Değişik:RG-3/7/2009-27277)</w:t>
            </w:r>
            <w:r w:rsidRPr="00D50EB1">
              <w:rPr>
                <w:rFonts w:ascii="Calibri" w:eastAsia="Times New Roman" w:hAnsi="Calibri" w:cs="Calibri"/>
                <w:b/>
                <w:bCs/>
                <w:color w:val="1C283D"/>
                <w:vertAlign w:val="superscript"/>
                <w:lang w:eastAsia="tr-TR"/>
              </w:rPr>
              <w:t>(1)</w:t>
            </w:r>
            <w:r w:rsidRPr="00D50EB1">
              <w:rPr>
                <w:rFonts w:ascii="Calibri" w:eastAsia="Times New Roman" w:hAnsi="Calibri" w:cs="Calibri"/>
                <w:color w:val="1C283D"/>
                <w:lang w:eastAsia="tr-TR"/>
              </w:rPr>
              <w:t> Sözleşmenin idarenin izni ile devredilmesi halinde, işin kabulünün yapılmış olması şartıyla; devir öncesindeki veya sonrasındaki dönemde işin ilk sözleşme bedelinin en az % 80’lik kısmını gerçekleştiren yükleniciye iş bitirme belgesi düzenlenir. Bu durumda, iş bitirme belgesinin düzenlenmesine esas alınacak, işin sözleşme bedeline göre gerçekleşme oranı,</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a) Götürü bedel veya birim fiyat üzerinden sözleşmeye bağlanan işlerde, her türlü fiyat farkları hariç, sözleşme fiyatlarıyla ödenen tutarın, sözleşme bedeline oranlanması,</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b) Yabancı para üzerinden sözleşmeye bağlanan işlerde ise, varsa her türlü fiyat farkları hariç, ödenen tutarın sözleşme bedeline oranlanması,</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suretiyle bulunur.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(6) Kısmi kabul yapılan işlerde, işin tamamı bitirilmeden yüklenici iş bitirme belgesi düzenlenemez.</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(7) Belge düzenlemeye yetkili kurum ve kuruluşlara taahhüt edilen işlerin alt yüklenicileri için; sözleşmesinin tamamını bir bütün olarak gerçekleştirip bitirmek ve idare tarafından o işin kısmî kabulü veya esas sözleşmeye konu işin kabulü yapılmak şartıyla, yaptıkları işin esas sözleşme fiyatları ile hesaplanan tutarını geçmemek üzere, kendi sözleşmelerinde yazılı bedel esas alınır. Yüklenici ile alt yüklenici arasında yapılan sözleşmelerde, nevi itibariyle bir işin baştan sona yapılmasının öngörülmesi  zorunludur. Birden fazla alt yüklenici olması durumunda, alt yüklenicilere verilecek iş deneyim belgelerinin tutarlarının toplamı  asıl işin toplam sözleşme bedelini aşamaz.</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(8) </w:t>
            </w:r>
            <w:r w:rsidRPr="00D50EB1">
              <w:rPr>
                <w:rFonts w:ascii="Calibri" w:eastAsia="Times New Roman" w:hAnsi="Calibri" w:cs="Calibri"/>
                <w:b/>
                <w:bCs/>
                <w:color w:val="1C283D"/>
                <w:lang w:eastAsia="tr-TR"/>
              </w:rPr>
              <w:t>(Değişik:RG-3/7/2009-27277)</w:t>
            </w:r>
            <w:r w:rsidRPr="00D50EB1">
              <w:rPr>
                <w:rFonts w:ascii="Calibri" w:eastAsia="Times New Roman" w:hAnsi="Calibri" w:cs="Calibri"/>
                <w:b/>
                <w:bCs/>
                <w:color w:val="1C283D"/>
                <w:vertAlign w:val="superscript"/>
                <w:lang w:eastAsia="tr-TR"/>
              </w:rPr>
              <w:t>(1)</w:t>
            </w:r>
            <w:r w:rsidRPr="00D50EB1">
              <w:rPr>
                <w:rFonts w:ascii="Calibri" w:eastAsia="Times New Roman" w:hAnsi="Calibri" w:cs="Calibri"/>
                <w:color w:val="1C283D"/>
                <w:lang w:eastAsia="tr-TR"/>
              </w:rPr>
              <w:t> İş ortaklığı tarafından gerçekleştirilen işlerde, ortak sayısı kadar iş bitirme belgesi düzenlenir. Bu belgede, tüm ortakların hisseleri de belirtilir. İş ortaklığında ortakların biri veya birkaçı tarafından sözleşmenin devredilmesi halinde, ilk sözleşme bedelinin en az % 80’inde bulunan ortağa yukarıdaki esaslar dahilinde iş bitirme belgesi düzenlenir.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(9) </w:t>
            </w:r>
            <w:r w:rsidRPr="00D50EB1">
              <w:rPr>
                <w:rFonts w:ascii="Calibri" w:eastAsia="Times New Roman" w:hAnsi="Calibri" w:cs="Calibri"/>
                <w:b/>
                <w:bCs/>
                <w:color w:val="1C283D"/>
                <w:lang w:eastAsia="tr-TR"/>
              </w:rPr>
              <w:t>(Değişik:RG-3/7/2009-27277)</w:t>
            </w:r>
            <w:r w:rsidRPr="00D50EB1">
              <w:rPr>
                <w:rFonts w:ascii="Calibri" w:eastAsia="Times New Roman" w:hAnsi="Calibri" w:cs="Calibri"/>
                <w:b/>
                <w:bCs/>
                <w:color w:val="1C283D"/>
                <w:vertAlign w:val="superscript"/>
                <w:lang w:eastAsia="tr-TR"/>
              </w:rPr>
              <w:t>(1)</w:t>
            </w:r>
            <w:r w:rsidRPr="00D50EB1">
              <w:rPr>
                <w:rFonts w:ascii="Calibri" w:eastAsia="Times New Roman" w:hAnsi="Calibri" w:cs="Calibri"/>
                <w:b/>
                <w:bCs/>
                <w:color w:val="1C283D"/>
                <w:lang w:eastAsia="tr-TR"/>
              </w:rPr>
              <w:t> </w:t>
            </w:r>
            <w:r w:rsidRPr="00D50EB1">
              <w:rPr>
                <w:rFonts w:ascii="Calibri" w:eastAsia="Times New Roman" w:hAnsi="Calibri" w:cs="Calibri"/>
                <w:color w:val="1C283D"/>
                <w:lang w:eastAsia="tr-TR"/>
              </w:rPr>
              <w:t>Konsorsiyumlarda her bir ortağa, ortaklar tarafından gerçekleştirilen iş kısımlarını ve tutarlarını gösteren iş bitirme belgesi düzenlenir.  Konsorsiyumlarda, ortakların biri veya birkaçı tarafından sözleşmenin devredilmesi halinde, ilgili iş kısmına ait ilk sözleşme bedelinin en az  % 80’lik kısmında bulunan ortağa yukarıdaki esaslar dahilinde iş bitirme belgesi düzenlenir.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(10) Belge düzenlemeye yetkili kurum ve kuruluşlar tarafından, işin niteliğinden dolayı birim fiyat üzerinden bağıtlanan ve toplam sözleşme tutarı bulunmayan süresi belirli bir sözleşmeye dayalı olarak ve sözleşme süresi içinde gerçekleştirilen işin tutarı esas alınarak iş bitirme belgesi düzenlenir.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(11) </w:t>
            </w:r>
            <w:r w:rsidRPr="00D50EB1">
              <w:rPr>
                <w:rFonts w:ascii="Calibri" w:eastAsia="Times New Roman" w:hAnsi="Calibri" w:cs="Calibri"/>
                <w:b/>
                <w:bCs/>
                <w:color w:val="1C283D"/>
                <w:lang w:eastAsia="tr-TR"/>
              </w:rPr>
              <w:t>(Ek:RG-16/8/2014-29090)</w:t>
            </w:r>
            <w:r w:rsidRPr="00D50EB1">
              <w:rPr>
                <w:rFonts w:ascii="Calibri" w:eastAsia="Times New Roman" w:hAnsi="Calibri" w:cs="Calibri"/>
                <w:b/>
                <w:bCs/>
                <w:color w:val="1C283D"/>
                <w:vertAlign w:val="superscript"/>
                <w:lang w:eastAsia="tr-TR"/>
              </w:rPr>
              <w:t>(7)</w:t>
            </w:r>
            <w:r w:rsidRPr="00D50EB1">
              <w:rPr>
                <w:rFonts w:ascii="Calibri" w:eastAsia="Times New Roman" w:hAnsi="Calibri" w:cs="Calibri"/>
                <w:b/>
                <w:bCs/>
                <w:color w:val="1C283D"/>
                <w:lang w:eastAsia="tr-TR"/>
              </w:rPr>
              <w:t> </w:t>
            </w:r>
            <w:r w:rsidRPr="00D50EB1">
              <w:rPr>
                <w:rFonts w:ascii="Calibri" w:eastAsia="Times New Roman" w:hAnsi="Calibri" w:cs="Calibri"/>
                <w:color w:val="1C283D"/>
                <w:lang w:eastAsia="tr-TR"/>
              </w:rPr>
              <w:t>Teknolojik ürün deneyim belgesinin düzenlenmesinde aşağıdaki esaslar göz önünde bulundurulur: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lastRenderedPageBreak/>
              <w:t>a) Teknoloji merkezi işletmelerinde, Ar-Ge merkezlerinde,</w:t>
            </w:r>
            <w:r w:rsidRPr="00D50EB1">
              <w:rPr>
                <w:rFonts w:ascii="Calibri" w:eastAsia="Times New Roman" w:hAnsi="Calibri" w:cs="Calibri"/>
                <w:color w:val="1C283D"/>
                <w:sz w:val="18"/>
                <w:szCs w:val="18"/>
                <w:lang w:eastAsia="tr-TR"/>
              </w:rPr>
              <w:t> </w:t>
            </w:r>
            <w:r w:rsidRPr="00D50EB1">
              <w:rPr>
                <w:rFonts w:ascii="Calibri" w:eastAsia="Times New Roman" w:hAnsi="Calibri" w:cs="Calibri"/>
                <w:b/>
                <w:bCs/>
                <w:color w:val="1C283D"/>
                <w:lang w:eastAsia="tr-TR"/>
              </w:rPr>
              <w:t>(Ek ibare:RG-27/4/2016-29696)</w:t>
            </w:r>
            <w:r w:rsidRPr="00D50EB1">
              <w:rPr>
                <w:rFonts w:ascii="Calibri" w:eastAsia="Times New Roman" w:hAnsi="Calibri" w:cs="Calibri"/>
                <w:b/>
                <w:bCs/>
                <w:color w:val="1C283D"/>
                <w:vertAlign w:val="superscript"/>
                <w:lang w:eastAsia="tr-TR"/>
              </w:rPr>
              <w:t>(10)</w:t>
            </w:r>
            <w:r w:rsidRPr="00D50EB1">
              <w:rPr>
                <w:rFonts w:ascii="Calibri" w:eastAsia="Times New Roman" w:hAnsi="Calibri" w:cs="Calibri"/>
                <w:color w:val="1C283D"/>
                <w:sz w:val="18"/>
                <w:szCs w:val="18"/>
                <w:vertAlign w:val="superscript"/>
                <w:lang w:eastAsia="tr-TR"/>
              </w:rPr>
              <w:t> </w:t>
            </w:r>
            <w:r w:rsidRPr="00D50EB1">
              <w:rPr>
                <w:rFonts w:ascii="Calibri" w:eastAsia="Times New Roman" w:hAnsi="Calibri" w:cs="Calibri"/>
                <w:color w:val="1C283D"/>
                <w:u w:val="single"/>
                <w:lang w:eastAsia="tr-TR"/>
              </w:rPr>
              <w:t>Teknoloji Geliştirme Bölgelerinde,</w:t>
            </w:r>
            <w:r w:rsidRPr="00D50EB1">
              <w:rPr>
                <w:rFonts w:ascii="Calibri" w:eastAsia="Times New Roman" w:hAnsi="Calibri" w:cs="Calibri"/>
                <w:color w:val="1C283D"/>
                <w:lang w:eastAsia="tr-TR"/>
              </w:rPr>
              <w:t>kamu kurum ve kuruluşları ile kanunla kurulan vakıflar tarafından veya uluslararası fonlarca desteklenen Ar-Ge ve yenilik projelerinde, rekabet öncesi iş birliği projelerinde ve teknogirişim sermaye desteklerinden yararlananlara, yararlandıkları destekler çerçevesinde yürüttükleri proje sonucu ortaya çıkan </w:t>
            </w:r>
            <w:r w:rsidRPr="00D50EB1">
              <w:rPr>
                <w:rFonts w:ascii="Calibri" w:eastAsia="Times New Roman" w:hAnsi="Calibri" w:cs="Calibri"/>
                <w:b/>
                <w:bCs/>
                <w:color w:val="1C283D"/>
                <w:lang w:eastAsia="tr-TR"/>
              </w:rPr>
              <w:t>(Ek ibare:RG-27/4/2016-29696)</w:t>
            </w:r>
            <w:r w:rsidRPr="00D50EB1">
              <w:rPr>
                <w:rFonts w:ascii="Calibri" w:eastAsia="Times New Roman" w:hAnsi="Calibri" w:cs="Calibri"/>
                <w:b/>
                <w:bCs/>
                <w:color w:val="1C283D"/>
                <w:vertAlign w:val="superscript"/>
                <w:lang w:eastAsia="tr-TR"/>
              </w:rPr>
              <w:t> (10)</w:t>
            </w:r>
            <w:r w:rsidRPr="00D50EB1">
              <w:rPr>
                <w:rFonts w:ascii="Calibri" w:eastAsia="Times New Roman" w:hAnsi="Calibri" w:cs="Calibri"/>
                <w:color w:val="1C283D"/>
                <w:sz w:val="18"/>
                <w:szCs w:val="18"/>
                <w:vertAlign w:val="superscript"/>
                <w:lang w:eastAsia="tr-TR"/>
              </w:rPr>
              <w:t> </w:t>
            </w:r>
            <w:r w:rsidRPr="00D50EB1">
              <w:rPr>
                <w:rFonts w:ascii="Calibri" w:eastAsia="Times New Roman" w:hAnsi="Calibri" w:cs="Calibri"/>
                <w:color w:val="1C283D"/>
                <w:lang w:eastAsia="tr-TR"/>
              </w:rPr>
              <w:t> </w:t>
            </w:r>
            <w:r w:rsidRPr="00D50EB1">
              <w:rPr>
                <w:rFonts w:ascii="Calibri" w:eastAsia="Times New Roman" w:hAnsi="Calibri" w:cs="Calibri"/>
                <w:color w:val="1C283D"/>
                <w:u w:val="single"/>
                <w:lang w:eastAsia="tr-TR"/>
              </w:rPr>
              <w:t>ve bunlar dışında özkaynaklarla geliştirilmiş ve değerlendirilmesi için gerekli usulleri Bilim, Sanayi ve Teknoloji Bakanlığınca belirlenen ve Türkiye Bilimsel ve Teknolojik Araştırma Kurumu tarafından Ar-Ge projesi neticesinde ortaya çıktığı belgelendirilen </w:t>
            </w:r>
            <w:r w:rsidRPr="00D50EB1">
              <w:rPr>
                <w:rFonts w:ascii="Calibri" w:eastAsia="Times New Roman" w:hAnsi="Calibri" w:cs="Calibri"/>
                <w:color w:val="1C283D"/>
                <w:lang w:eastAsia="tr-TR"/>
              </w:rPr>
              <w:t>hizmetlerin piyasaya arz edilmesinden sonra Bilim, Sanayi ve Teknoloji Bakanlığı tarafından teknolojik ürün deneyim belgesi düzenlenir.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b) Teknolojik ürün deneyim belgesi, proje sonucunda ortaya çıkan her bir hizmet için ayrı ayrı düzenlenir.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c) Birden fazla kişinin birlikte yararlandığı rekabet öncesi işbirliği projeleri ile destekler çerçevesinde yürüttükleri projelerde, teknolojik ürün deneyim belgesi her bir kişi için ayrı ayrı düzenlenir. Bu belgenin düzenlenebilmesi için her bir başvuru sahibinin proje sonucu ortaya çıkan hizmeti piyasaya arz etmesi gerekmektedir.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d) Teknolojik ürün deneyim belgesi için yapılacak başvurulara eklenecek belgeler ve başvurunun sonuçlandırılma süresi gibi hususlar Bilim, Sanayi ve Teknoloji Bakanlığınca belirlenir.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 İş deneyim tutarının tespiti</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MADDE 46</w:t>
            </w:r>
            <w:r w:rsidRPr="00D50EB1">
              <w:rPr>
                <w:rFonts w:ascii="Calibri" w:eastAsia="Times New Roman" w:hAnsi="Calibri" w:cs="Calibri"/>
                <w:color w:val="1C283D"/>
                <w:lang w:eastAsia="tr-TR"/>
              </w:rPr>
              <w:t> – (1) İş bitirme belgelerine, son hakediş raporu veya varsa kesin hakediş raporundaki fiilen gerçekleştirilen işle ilgili tutarlar herhangi bir güncelleştirmeye tabi tutulmadan yazılır.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(2) Bu tutar;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a) Götürü bedel veya birim fiyat üzerinden sözleşmeye bağlanmış işlerde; her türlü fiyat farkları hariç, varsa iş artışları dahil, hakedişteki sözleşme fiyatları ile yapılan işin tutarı üzerinden,</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b) Yabancı para cinsinden sözleşmeye bağlanan işlerde ise; varsa fiyat farkları hariç, iş artışları dahil, işin sözleşme fiyatları ile gerçekleştirilen döviz cinsinden tutarı üzerinden,</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KDV hariç olarak belirlenir.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 İş deneyim belgesi düzenlenemeyen hallerde iş deneyimini gösteren diğer belgeler ve bu belgelerde aranacak kriterler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MADDE 47</w:t>
            </w:r>
            <w:r w:rsidRPr="00D50EB1">
              <w:rPr>
                <w:rFonts w:ascii="Calibri" w:eastAsia="Times New Roman" w:hAnsi="Calibri" w:cs="Calibri"/>
                <w:color w:val="1C283D"/>
                <w:lang w:eastAsia="tr-TR"/>
              </w:rPr>
              <w:t> – (1) Gerçek kişilere veya iş deneyim belgesi düzenlemeye yetkili olmayan her türlü kurum ve kuruluşa bedel içeren tek bir sözleşmeye dayalı olarak gerçekleştirilen işlerde, iş deneyim belgesi düzenlenemez. Bu durumda, bitirilen işlere ilişkin iş deneyiminin belgelendirilmesinde aşağıdaki esaslar uygulanır: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(a)</w:t>
            </w:r>
            <w:r w:rsidRPr="00D50EB1">
              <w:rPr>
                <w:rFonts w:ascii="Calibri" w:eastAsia="Times New Roman" w:hAnsi="Calibri" w:cs="Calibri"/>
                <w:b/>
                <w:bCs/>
                <w:color w:val="1C283D"/>
                <w:lang w:eastAsia="tr-TR"/>
              </w:rPr>
              <w:t> (Değişik cümle:RG-16/3/2011-27876) </w:t>
            </w:r>
            <w:r w:rsidRPr="00D50EB1">
              <w:rPr>
                <w:rFonts w:ascii="Calibri" w:eastAsia="Times New Roman" w:hAnsi="Calibri" w:cs="Calibri"/>
                <w:color w:val="1C283D"/>
                <w:lang w:eastAsia="tr-TR"/>
              </w:rPr>
              <w:t>Yurtdışında gerçekleştirilen işler hariç bu madde kapsamında yer alan işlerde; sözleşme ve bu sözleşmenin uygulanmasına ilişkin olarak 213 sayılı Vergi Usul Kanununun ilgili hükümleri çerçevesinde düzenlenen; fatura örnekleri veya bu örneklerin noter, </w:t>
            </w:r>
            <w:r w:rsidRPr="00D50EB1">
              <w:rPr>
                <w:rFonts w:ascii="Calibri" w:eastAsia="Times New Roman" w:hAnsi="Calibri" w:cs="Calibri"/>
                <w:b/>
                <w:bCs/>
                <w:color w:val="1C283D"/>
                <w:lang w:eastAsia="tr-TR"/>
              </w:rPr>
              <w:t>(Ek ibare:RG-12/6/2015-29384)</w:t>
            </w:r>
            <w:r w:rsidRPr="00D50EB1">
              <w:rPr>
                <w:rFonts w:ascii="Calibri" w:eastAsia="Times New Roman" w:hAnsi="Calibri" w:cs="Calibri"/>
                <w:color w:val="1C283D"/>
                <w:lang w:eastAsia="tr-TR"/>
              </w:rPr>
              <w:t>  </w:t>
            </w:r>
            <w:r w:rsidRPr="00D50EB1">
              <w:rPr>
                <w:rFonts w:ascii="Calibri" w:eastAsia="Times New Roman" w:hAnsi="Calibri" w:cs="Calibri"/>
                <w:color w:val="1C283D"/>
                <w:u w:val="single"/>
                <w:lang w:eastAsia="tr-TR"/>
              </w:rPr>
              <w:t>serbest muhasebeci</w:t>
            </w:r>
            <w:r w:rsidRPr="00D50EB1">
              <w:rPr>
                <w:rFonts w:ascii="Calibri" w:eastAsia="Times New Roman" w:hAnsi="Calibri" w:cs="Calibri"/>
                <w:color w:val="1C283D"/>
                <w:lang w:eastAsia="tr-TR"/>
              </w:rPr>
              <w:t>, yeminli mali müşavir, serbest muhasebeci mali müşavir veya vergi dairesi onaylı suretleri veya serbest meslek makbuzu nüshaları ya da bu nüshaların noter, </w:t>
            </w:r>
            <w:r w:rsidRPr="00D50EB1">
              <w:rPr>
                <w:rFonts w:ascii="Calibri" w:eastAsia="Times New Roman" w:hAnsi="Calibri" w:cs="Calibri"/>
                <w:b/>
                <w:bCs/>
                <w:color w:val="1C283D"/>
                <w:lang w:eastAsia="tr-TR"/>
              </w:rPr>
              <w:t>(Ek ibare:RG-12/6/2015-29384)</w:t>
            </w:r>
            <w:r w:rsidRPr="00D50EB1">
              <w:rPr>
                <w:rFonts w:ascii="Calibri" w:eastAsia="Times New Roman" w:hAnsi="Calibri" w:cs="Calibri"/>
                <w:color w:val="1C283D"/>
                <w:lang w:eastAsia="tr-TR"/>
              </w:rPr>
              <w:t>  </w:t>
            </w:r>
            <w:r w:rsidRPr="00D50EB1">
              <w:rPr>
                <w:rFonts w:ascii="Calibri" w:eastAsia="Times New Roman" w:hAnsi="Calibri" w:cs="Calibri"/>
                <w:color w:val="1C283D"/>
                <w:u w:val="single"/>
                <w:lang w:eastAsia="tr-TR"/>
              </w:rPr>
              <w:t>serbest muhasebeci</w:t>
            </w:r>
            <w:r w:rsidRPr="00D50EB1">
              <w:rPr>
                <w:rFonts w:ascii="Calibri" w:eastAsia="Times New Roman" w:hAnsi="Calibri" w:cs="Calibri"/>
                <w:color w:val="1C283D"/>
                <w:lang w:eastAsia="tr-TR"/>
              </w:rPr>
              <w:t>, yeminli mali müşavir, serbest muhasebeci mali müşavir veya vergi dairesi onaylı suretleri, personel çalıştırılan işlerde ise bu belgelere ek olarak o işe ait sözleşme kapsamında personel çalıştırıldığını gösteren Sosyal Güvenlik Kurumu internet sayfası üzerinden düzenlenmiş ve idarece teyidi yapılabilen belgeler, iş deneyimini gösteren belgelerdir. Aday veya istekli, iş deneyimini gösteren bu belgeleri başvuru veya teklifi kapsamında sunar. Bu maddede belirtilen işler için iş deneyim belgesi düzenlenmiş olsa bile, ihale komisyonunca dikkate alınamaz.</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 xml:space="preserve">(b) Yurt dışında gerçekleştirilen işlerde, o ülkenin resmi kurumları tarafından düzenlenmiş iş deneyimini gösteren belgeler veya sözleşme ve bu sözleşmeye bağlı olarak düzenlenen fatura örnekleri veya fatura örneğinin o ülkenin yetkili makamları tarafından onaylı suretleri ya da fatura dengi belgeler iş deneyimini gösteren belgeler olarak kabul edilir. Bu kapsamda sunulan belgelerin, o ülke mevzuatına göre düzenlenmesi, sözleşmede; iş sahibinin adı ve soyadı veya unvanı, işin yapıldığı yer ve iş tanımı, yüklenicinin adı ve soyadı veya ticaret unvanı, sözleşme bedeli ve tarihi ile işin bitim </w:t>
            </w:r>
            <w:r w:rsidRPr="00D50EB1">
              <w:rPr>
                <w:rFonts w:ascii="Calibri" w:eastAsia="Times New Roman" w:hAnsi="Calibri" w:cs="Calibri"/>
                <w:color w:val="1C283D"/>
                <w:lang w:eastAsia="tr-TR"/>
              </w:rPr>
              <w:lastRenderedPageBreak/>
              <w:t>ve/veya kabul tarihinin gösterilmesi zorunludur.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(c) Gerçek kişilere veya iş deneyim belgesi düzenlemeye yetkili olmayan kurum ve kuruluşlara gerçekleştirilen işlere ilişkin iş deneyim tutarının tespitinde, diğer belgelerin de bu tutarı doğrulaması şartıyla işin sözleşmesinde yazılı bedeli aşmamak üzere fiilen yapılan iş tutarı dikkate alınır. Sözleşmede iş artışına ilişkin hüküm bulunması durumunda, ayrıca sözleşme tutarının % 10’unu aşmamak üzere tamamlanan iş tutarı da dikkate alınır.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(ç) Sözleşmenin, iş eksilişi yapılarak sona erdirilmesi durumunda, tarafların işin bu şekilde tamamlandığı hususunda anlaştığını gösterir belgenin iş deneyimini gösteren diğer belgelerle birlikte sunulması zorunludur.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(d) İş deneyimini gösteren belgelerin değerlendirilmesinde ilk ilan veya davet tarihinden geriye doğru son beş yıl içinde kabulü gerçekleştirilen işlerde, iş deneyimini gösteren belge tutarı tam olarak dikkate alınır. Kabulü, ihale ve son başvuru tarihi ile ilk ilan veya davet tarihi arasında yapılmış olan işler de bu kapsamda değerlendirilir. Sözleşmede kabul tarihine ilişkin bir düzenleme bulunmuyor ise, iş deneyimini gösteren belgeler kapsamında sunulan faturalardan en son düzenlenen faturanın tarihi kabul tarihi olarak dikkate alınır.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(e) Birim fiyat üzerinden bağıtlanan ve toplam sözleşme tutarı bulunmayan süresi belirli bir sözleşmeye dayalı olarak ve sözleşme süresi içinde gerçekleştirilen işin tutarını gösteren faturalardaki tutarların toplamı, toplam sözleşme tutarı olarak kabul edilir.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(f) İş deneyimini gösteren belgelerin değerlendirilmesinde varsa fiyat farkları ile KDV hariç olarak belirlenen tutarlar dikkate alınır. İş ortaklığı tarafından gerçekleştirilen işlerde, ortakların iş ortaklığındaki hisse oranı esas alınarak iş deneyim tutarı hesaplanır. </w:t>
            </w:r>
            <w:r w:rsidRPr="00D50EB1">
              <w:rPr>
                <w:rFonts w:ascii="Calibri" w:eastAsia="Times New Roman" w:hAnsi="Calibri" w:cs="Calibri"/>
                <w:b/>
                <w:bCs/>
                <w:color w:val="1C283D"/>
                <w:lang w:eastAsia="tr-TR"/>
              </w:rPr>
              <w:t>(Ek cümle:RG-16/7/2011-27996)</w:t>
            </w:r>
            <w:r w:rsidRPr="00D50EB1">
              <w:rPr>
                <w:rFonts w:ascii="Calibri" w:eastAsia="Times New Roman" w:hAnsi="Calibri" w:cs="Calibri"/>
                <w:b/>
                <w:bCs/>
                <w:color w:val="1C283D"/>
                <w:vertAlign w:val="superscript"/>
                <w:lang w:eastAsia="tr-TR"/>
              </w:rPr>
              <w:t>(3)</w:t>
            </w:r>
            <w:r w:rsidRPr="00D50EB1">
              <w:rPr>
                <w:rFonts w:ascii="Calibri" w:eastAsia="Times New Roman" w:hAnsi="Calibri" w:cs="Calibri"/>
                <w:color w:val="1C283D"/>
                <w:lang w:eastAsia="tr-TR"/>
              </w:rPr>
              <w:t> Ancak ihaleye katılan iş ortaklığının ortakları tarafından ortaklık oranları ve yapısı aynı olmak kaydıyla daha önce kurulmuş olan iş ortaklığının gerçekleştirdiği bir işten elde edilen iş deneyimini gösteren belgelerin sunulması halinde, iş ortaklığının iş deneyim tutarı, ortakların hisse oranlarına bakılmaksızın belge tutarı esas alınarak hesaplanır.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(g) Konsorsiyum tarafından gerçekleştirilen işlerde, her bir ortak tarafından gerçekleştirilen iş kısmına yönelik tutar iş deneyim tutarı olarak kabul edilir.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 </w:t>
            </w:r>
          </w:p>
          <w:p w:rsidR="00D50EB1" w:rsidRPr="00D50EB1" w:rsidRDefault="00D50EB1" w:rsidP="00D50EB1">
            <w:pPr>
              <w:spacing w:after="0" w:line="240" w:lineRule="auto"/>
              <w:ind w:firstLine="567"/>
              <w:jc w:val="center"/>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ALTINCI BÖLÜM</w:t>
            </w:r>
          </w:p>
          <w:p w:rsidR="00D50EB1" w:rsidRPr="00D50EB1" w:rsidRDefault="00D50EB1" w:rsidP="00D50EB1">
            <w:pPr>
              <w:spacing w:after="0" w:line="240" w:lineRule="auto"/>
              <w:ind w:firstLine="567"/>
              <w:jc w:val="center"/>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İş Deneyimini Gösteren Belgelerin Değerlendirilmesi</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 </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Değerlendirmeye ilişkin esaslar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MADDE 48</w:t>
            </w:r>
            <w:r w:rsidRPr="00D50EB1">
              <w:rPr>
                <w:rFonts w:ascii="Calibri" w:eastAsia="Times New Roman" w:hAnsi="Calibri" w:cs="Calibri"/>
                <w:color w:val="1C283D"/>
                <w:lang w:eastAsia="tr-TR"/>
              </w:rPr>
              <w:t> – (1) İhale konusu iş veya benzer işlerle ilgili tek sözleşmeye dayalı olarak iş deneyimini gösteren belgeler değerlendirmeye alınır. Birden çok iş deneyimini gösteren belge hiçbir şekilde toplanamaz.</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(2) İş deneyimini gösteren belgelerde yer alan ancak, ihale konusu iş veya benzer iş kapsamında bulunmayan işlerin tutarları iş deneyiminde değerlendirmeye alınmaz.</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(3) İş deneyimini gösteren belgeler, belge sahibi gerçek veya tüzel kişiler dışındaki aday veya istekliler tarafından kullanılamaz, devredilemez, kiraya verilemez ve satılamaz. İş deneyimini gösteren belge sahiplerinin kuracakları veya ortak olacakları tüzel kişiliklerin katılacakları ihalelerde bu belgelerin tüzel kişilik adına kullanılabilmesi için belge sahibinin en az bir yıldır tüzel kişiliğin yarısından fazla hissesine sahip olması, her ihalede bu oranın aranması ve teminat süresince (kabule kadar) bu oranın muhafaza edilmesi zorunludur.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(4) Birim fiyat üzerinden bağıtlanan ve toplam sözleşme tutarı bulunmayan süresi belirli bir sözleşmeye dayalı olarak gerçekleştirilen işlerde, sözleşme süresi ile sınırlı olmak üzere yapılan işin tutarı iş deneyim tutarı olarak kabul edilir.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(5) </w:t>
            </w:r>
            <w:r w:rsidRPr="00D50EB1">
              <w:rPr>
                <w:rFonts w:ascii="Calibri" w:eastAsia="Times New Roman" w:hAnsi="Calibri" w:cs="Calibri"/>
                <w:b/>
                <w:bCs/>
                <w:color w:val="1C283D"/>
                <w:lang w:eastAsia="tr-TR"/>
              </w:rPr>
              <w:t>(Değişik:RG-16/7/2011-27996)</w:t>
            </w:r>
            <w:r w:rsidRPr="00D50EB1">
              <w:rPr>
                <w:rFonts w:ascii="Calibri" w:eastAsia="Times New Roman" w:hAnsi="Calibri" w:cs="Calibri"/>
                <w:b/>
                <w:bCs/>
                <w:color w:val="1C283D"/>
                <w:vertAlign w:val="superscript"/>
                <w:lang w:eastAsia="tr-TR"/>
              </w:rPr>
              <w:t>(3)</w:t>
            </w:r>
            <w:r w:rsidRPr="00D50EB1">
              <w:rPr>
                <w:rFonts w:ascii="Calibri" w:eastAsia="Times New Roman" w:hAnsi="Calibri" w:cs="Calibri"/>
                <w:color w:val="1C283D"/>
                <w:lang w:eastAsia="tr-TR"/>
              </w:rPr>
              <w:t xml:space="preserve"> İş ortaklığı tarafından gerçekleştirilen işlerde ortakların iş deneyim tutarı, iş ortaklığındaki hisse oranı esas alınarak belirlenir. Ancak ihaleye katılan iş ortaklığının ortakları tarafından ortaklık oranları ve yapısı aynı olmak kaydıyla daha önce kurulmuş olan iş ortaklığının gerçekleştirdiği bir işten elde edilen iş deneyimini gösteren belgelerin sunulması halinde, iş ortaklığının iş deneyim tutarı, ortakların hisse oranlarına bakılmaksızın belge tutarı esas </w:t>
            </w:r>
            <w:r w:rsidRPr="00D50EB1">
              <w:rPr>
                <w:rFonts w:ascii="Calibri" w:eastAsia="Times New Roman" w:hAnsi="Calibri" w:cs="Calibri"/>
                <w:color w:val="1C283D"/>
                <w:lang w:eastAsia="tr-TR"/>
              </w:rPr>
              <w:lastRenderedPageBreak/>
              <w:t>alınarak hesaplanır.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(6) Konsorsiyum tarafından gerçekleştirilen işlerde, her bir ortağın  iş deneyim tutarı, gerçekleştirdiği iş kısmına ilişkin tutar esas alınarak belirlenir.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(7) Şahıs şirketi ortaklarının (komandit şirketin komanditer ortağı hariç) şirketten ayrılmaları halinde, ortaklık döneminde tamamlanan işlere ait, şirket adına düzenlenen iş deneyimini gösteren belgelerdeki tutarların, ayrılan ortakların hisseleri oranında şahsi iş deneyimi olarak değerlendirilebilmesi için, belgeyi kullanan kişinin işin kabul tarihinde şahıs şirketinin ortağı olduğunu gösteren ticaret sicil gazetesi veya benzeri belgeleri de başvuru veya teklif kapsamında sunması zorunludur. Bu belgelerin şirket adına kullanılmasında belge tutarı değerlendirilirken ayrılan ortakların hisselerine isabet eden tutar, belge toplamından düşülür.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(8) Şahıs veya sermaye şirketlerinin Türk Ticaret Kanununa göre nev’i veya unvan değiştirmeleri halinde, değişiklikten önce sahip olunan iş deneyimlerini gösteren belgeler nev’i veya unvan değiştirmiş şirket tarafından iş deneyimi olarak kullanılabilir.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(9) </w:t>
            </w:r>
            <w:r w:rsidRPr="00D50EB1">
              <w:rPr>
                <w:rFonts w:ascii="Calibri" w:eastAsia="Times New Roman" w:hAnsi="Calibri" w:cs="Calibri"/>
                <w:b/>
                <w:bCs/>
                <w:color w:val="1C283D"/>
                <w:lang w:eastAsia="tr-TR"/>
              </w:rPr>
              <w:t>(Ek:RG-16/7/2011-27996)</w:t>
            </w:r>
            <w:r w:rsidRPr="00D50EB1">
              <w:rPr>
                <w:rFonts w:ascii="Calibri" w:eastAsia="Times New Roman" w:hAnsi="Calibri" w:cs="Calibri"/>
                <w:b/>
                <w:bCs/>
                <w:color w:val="1C283D"/>
                <w:vertAlign w:val="superscript"/>
                <w:lang w:eastAsia="tr-TR"/>
              </w:rPr>
              <w:t>(3)</w:t>
            </w:r>
            <w:r w:rsidRPr="00D50EB1">
              <w:rPr>
                <w:rFonts w:ascii="Calibri" w:eastAsia="Times New Roman" w:hAnsi="Calibri" w:cs="Calibri"/>
                <w:b/>
                <w:bCs/>
                <w:color w:val="1C283D"/>
                <w:lang w:eastAsia="tr-TR"/>
              </w:rPr>
              <w:t> </w:t>
            </w:r>
            <w:r w:rsidRPr="00D50EB1">
              <w:rPr>
                <w:rFonts w:ascii="Calibri" w:eastAsia="Times New Roman" w:hAnsi="Calibri" w:cs="Calibri"/>
                <w:color w:val="1C283D"/>
                <w:lang w:eastAsia="tr-TR"/>
              </w:rPr>
              <w:t>4734 sayılı Kanun kapsamındaki idareler ile diğer kamu kurum ve kuruluşlarında hangi sıfatla olursa olsun görevli olanlara ait iş deneyimini gösteren belgeler, bu kişilerin görevleri devam ettiği sürece kullanılamaz ve kullandırılamaz.</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(10) </w:t>
            </w:r>
            <w:r w:rsidRPr="00D50EB1">
              <w:rPr>
                <w:rFonts w:ascii="Calibri" w:eastAsia="Times New Roman" w:hAnsi="Calibri" w:cs="Calibri"/>
                <w:b/>
                <w:bCs/>
                <w:color w:val="1C283D"/>
                <w:lang w:eastAsia="tr-TR"/>
              </w:rPr>
              <w:t>(Ek:RG-16/8/2014-29090)</w:t>
            </w:r>
            <w:r w:rsidRPr="00D50EB1">
              <w:rPr>
                <w:rFonts w:ascii="Calibri" w:eastAsia="Times New Roman" w:hAnsi="Calibri" w:cs="Calibri"/>
                <w:b/>
                <w:bCs/>
                <w:color w:val="1C283D"/>
                <w:vertAlign w:val="superscript"/>
                <w:lang w:eastAsia="tr-TR"/>
              </w:rPr>
              <w:t>(7) </w:t>
            </w:r>
            <w:r w:rsidRPr="00D50EB1">
              <w:rPr>
                <w:rFonts w:ascii="Calibri" w:eastAsia="Times New Roman" w:hAnsi="Calibri" w:cs="Calibri"/>
                <w:color w:val="1C283D"/>
                <w:lang w:eastAsia="tr-TR"/>
              </w:rPr>
              <w:t>Adaylar veya isteklilerce, iş deneyimini gösteren belge olarak adlarına ya da unvanlarına düzenlenen teknolojik ürün deneyim belgesinin sunulabilmesi için belgenin düzenlendiği hizmetin ihale dokümanında tanımlanan ihale konusu iş veya benzer işe uygun olması zorunludur. Adaylar veya isteklilerin teknolojik ürün deneyim belgesini sunması halinde, iş deneyimine ilişkin yeterlik kriterini sağladığı kabul edilir. İş ortaklığında teknolojik ürün deneyim belgesini sunan ortağın kendisine ait iş deneyim tutarına ilişkin asgari yeterlik kriterini sağladığı kabul edilir. Konsorsiyum ortağının teknolojik ürün deneyim belgesini sunması halinde ise, belgeyi sunduğu kısım veya kısımlar için iş deneyimine ilişkin yeterlik kriterini sağladığı kabul edilir. Teknolojik ürün deneyim belgesi, belgenin düzenlendiği hizmetin piyasaya arz tarihinden itibaren beş yıl süreyle kullanılabilir.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 İş deneyim tutarının güncellenmesi</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MADDE 49</w:t>
            </w:r>
            <w:r w:rsidRPr="00D50EB1">
              <w:rPr>
                <w:rFonts w:ascii="Calibri" w:eastAsia="Times New Roman" w:hAnsi="Calibri" w:cs="Calibri"/>
                <w:color w:val="1C283D"/>
                <w:lang w:eastAsia="tr-TR"/>
              </w:rPr>
              <w:t> – </w:t>
            </w:r>
            <w:r w:rsidRPr="00D50EB1">
              <w:rPr>
                <w:rFonts w:ascii="Calibri" w:eastAsia="Times New Roman" w:hAnsi="Calibri" w:cs="Calibri"/>
                <w:b/>
                <w:bCs/>
                <w:color w:val="1C283D"/>
                <w:lang w:eastAsia="tr-TR"/>
              </w:rPr>
              <w:t>(Değişik:RG-13/8/2018-30508)</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(1) İş deneyimini gösteren belgelerde yazılı tutarlar aşağıdaki şekilde güncellenir: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a) 4734 sayılı Kanun kapsamında ihale edilmiş işlere ilişkin iş deneyimini gösteren belgeler, belgeye konu işin ihale tarihinin içinde bulunduğu aydan bir önceki aya ait endeksin, ilk ilan veya davet tarihinin içinde bulunduğu aydan bir önceki aya ait endekse oranlanması suretiyle bulunan katsayı üzerinden güncellenir.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b) (a) bendi dışında kalan işlere ilişkin iş deneyimini gösteren belgeler, belgeye konu işin sözleşmesinin yapıldığı aydan bir önceki aya ait endeksin, ilk ilan veya davet tarihinin içinde bulunduğu aydan bir önceki aya ait endekse oranlanması suretiyle bulunan katsayı üzerinden güncellenir.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c) Alt yüklenici iş bitirme belgeleri, yüklenici ile alt yüklenici arasında imzalanan sözleşmenin tarihi esas alınarak güncellenir.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(2) Yabancı para birimi cinsinden sözleşmeye bağlanan işlere ilişkin olarak; 4734 sayılı Kanun kapsamında ihale edilmiş işlere ilişkin iş deneyimini gösteren belgeler, belgeye konu işin ihale tarihinde; alt yüklenici iş bitirme belgeleri dahil diğer belgeler ise belgeye konu işin sözleşme tarihinde Resmî Gazete’de yayımlanan Türkiye Cumhuriyet Merkez Bankası döviz alış kuru üzerinden Türk Lirasına çevrilir. Bulunan bu tutar; 4734 sayılı Kanun kapsamında ihale edilerek yabancı para birimi cinsinden sözleşmeye bağlanan işlerde birinci fıkranın (a) bendine göre, bu kapsama girmeyen işlerde ise, birinci fıkranın (b) bendine göre güncellenir.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sz w:val="20"/>
                <w:szCs w:val="20"/>
                <w:lang w:eastAsia="tr-TR"/>
              </w:rPr>
              <w:t> </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 İhale komisyonlarının inceleme yetkisi</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MADDE 50</w:t>
            </w:r>
            <w:r w:rsidRPr="00D50EB1">
              <w:rPr>
                <w:rFonts w:ascii="Calibri" w:eastAsia="Times New Roman" w:hAnsi="Calibri" w:cs="Calibri"/>
                <w:color w:val="1C283D"/>
                <w:lang w:eastAsia="tr-TR"/>
              </w:rPr>
              <w:t> – (1) İhale komisyonu, aday veya isteklilerce sunulan iş deneyimini gösteren belgelerde tereddüt duyulan hususlara ilişkin gerekli incelemeyi yapmaya yetkilidir.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 xml:space="preserve">(2) İhale komisyonunun, iş deneyimini gösteren belgelere ilişkin bilgi talepleri  ilgililerce </w:t>
            </w:r>
            <w:r w:rsidRPr="00D50EB1">
              <w:rPr>
                <w:rFonts w:ascii="Calibri" w:eastAsia="Times New Roman" w:hAnsi="Calibri" w:cs="Calibri"/>
                <w:color w:val="1C283D"/>
                <w:lang w:eastAsia="tr-TR"/>
              </w:rPr>
              <w:lastRenderedPageBreak/>
              <w:t>ivedilikle karşılanır.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 </w:t>
            </w:r>
          </w:p>
          <w:p w:rsidR="00D50EB1" w:rsidRPr="00D50EB1" w:rsidRDefault="00D50EB1" w:rsidP="00D50EB1">
            <w:pPr>
              <w:spacing w:after="0" w:line="240" w:lineRule="auto"/>
              <w:ind w:firstLine="567"/>
              <w:jc w:val="center"/>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YEDİNCİ BÖLÜM</w:t>
            </w:r>
          </w:p>
          <w:p w:rsidR="00D50EB1" w:rsidRPr="00D50EB1" w:rsidRDefault="00D50EB1" w:rsidP="00D50EB1">
            <w:pPr>
              <w:spacing w:after="0" w:line="240" w:lineRule="auto"/>
              <w:ind w:firstLine="567"/>
              <w:jc w:val="center"/>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İhale Dışı Bırakılma ve İhaleye Katılamayacak Olanlar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 </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İhale dışı bırakılma</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MADDE 51</w:t>
            </w:r>
            <w:r w:rsidRPr="00D50EB1">
              <w:rPr>
                <w:rFonts w:ascii="Calibri" w:eastAsia="Times New Roman" w:hAnsi="Calibri" w:cs="Calibri"/>
                <w:color w:val="1C283D"/>
                <w:lang w:eastAsia="tr-TR"/>
              </w:rPr>
              <w:t> – (1) Kanunun10 uncu maddesinde yer alan hükümler gereğince;</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a) İflas eden, tasfiye halinde olan, işleri mahkeme tarafından yürütülen, konkordato ilan eden, işlerini askıya alan veya kendi ülkesindeki mevzuat hükümlerine göre benzer bir durumda olan,</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b) İflası ilan edilen, zorunlu tasfiye kararı verilen, alacaklılara karşı borçlarından dolayı mahkeme idaresi altında bulunan veya kendi ülkesindeki mevzuat hükümlerine göre benzer bir durumda olan,</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c) Türkiye'nin veya kendi ülkesinin mevzuat hükümleri uyarınca kesinleşmiş sosyal güvenlik prim borcu olan,</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ç) Türkiye'nin veya kendi ülkesinin mevzuat hükümleri uyarınca kesinleşmiş vergi borcu olan,</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d) İhale tarihinden önceki beş yıl içinde, mesleki faaliyetlerinden dolayı yargı kararıyla hüküm giyen,</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e) İhale tarihinden önceki beş yıl içinde, ihaleyi yapan idareye yaptığı işler sırasında iş veya meslek ahlakına aykırı faaliyetlerde bulunduğu bu idare tarafından ispat edilen,</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f) İhale tarihi itibariyle, mevzuatı gereği kayıtlı olduğu oda tarafından mesleki faaliyetten men edilmiş olan,</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g) Bu Yönetmelik hükümlerine göre idareler tarafından belirlenen bilgi ve belgeleri vermeyen veya yanıltıcı bilgi ve/veya sahte belge verdiği tespit edilen,</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ğ) Kanunun 11 inci maddesine göre ihaleye katılamayacağı belirtildiği halde ihaleye katılan,</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h) Kanunun 17 nci maddesinde belirtilen yasak fiil veya davranışlarda bulundukları tespit edilen,</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aday ve istekliler ihale dışı bırakılır.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(2) İhale üzerinde kalan istekliden, birinci fıkranın (a), (b), (c), (ç), (d) ve (f) bentlerinde belirtilen durumlarda olmadığına dair belgelerin sözleşme imzalanmadan önce istenilmesi zorunludur. Bu belgelerin </w:t>
            </w:r>
            <w:r w:rsidRPr="00D50EB1">
              <w:rPr>
                <w:rFonts w:ascii="Calibri" w:eastAsia="Times New Roman" w:hAnsi="Calibri" w:cs="Calibri"/>
                <w:b/>
                <w:bCs/>
                <w:color w:val="1C283D"/>
                <w:lang w:eastAsia="tr-TR"/>
              </w:rPr>
              <w:t>(Mülga ibare:RG-7/6/2014-29023)</w:t>
            </w:r>
            <w:r w:rsidRPr="00D50EB1">
              <w:rPr>
                <w:rFonts w:ascii="Calibri" w:eastAsia="Times New Roman" w:hAnsi="Calibri" w:cs="Calibri"/>
                <w:color w:val="1C283D"/>
                <w:lang w:eastAsia="tr-TR"/>
              </w:rPr>
              <w:t> </w:t>
            </w:r>
            <w:r w:rsidRPr="00D50EB1">
              <w:rPr>
                <w:rFonts w:ascii="Calibri" w:eastAsia="Times New Roman" w:hAnsi="Calibri" w:cs="Calibri"/>
                <w:b/>
                <w:bCs/>
                <w:color w:val="1C283D"/>
                <w:lang w:eastAsia="tr-TR"/>
              </w:rPr>
              <w:t>(…) </w:t>
            </w:r>
            <w:r w:rsidRPr="00D50EB1">
              <w:rPr>
                <w:rFonts w:ascii="Calibri" w:eastAsia="Times New Roman" w:hAnsi="Calibri" w:cs="Calibri"/>
                <w:color w:val="1C283D"/>
                <w:lang w:eastAsia="tr-TR"/>
              </w:rPr>
              <w:t>ihale tarihinde isteklinin anılan bentlerde belirtilen durumlarda olmadığını göstermesi gerekir.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(3) Ortak girişimlerde söz konusu belgelerin yukarıda öngörülen şekilde bütün ortaklarca ayrı ayrı verilmesi zorunludur.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(4) Birinci fıkranın (c) bendindeki “Türkiye'de kesinleşmiş sosyal güvenlik prim borcu”nun kapsamı ve tutarı Kamu İhale Genel Tebliğinde belirlenir.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(5) Türkiye'de kesinleşmiş sosyal güvenlik prim borcunun değerlendirilmesinde, isteklinin;</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a) İlgili mevzuatına göre tahakkuk eden prim borçlarının süresi içinde ödenmemesi halinde kesinleşmiş prim borcu olduğu,</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b) Prim borcuna karşı dava açılması halinde, bu dava sürecinde veya takip ve tahsili durduracak geçici veya nihai bir karar bulunmadığı durumlarda kesinleşmiş prim borcu olduğu,</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c) Prim borcunun 21/7/1953 tarihli ve 6183 sayılı Amme Alacaklarının Tahsil Usulü Hakkında Kanun hükümleri çerçevesinde cebren tahsili yolunda tesis edilen işlemlere karşı dava açılması halinde, bu dava sürecinde veya sonucunda takip ve tahsili durduracak geçici veya nihai bir karar bulunmadığı durumlarda kesinleşmiş prim borcu olduğu,</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ç) Vadesi geçtiği halde ödenmemiş ancak ilgili kurum tarafından belli bir vadeye bağlanarak tecil edilmiş prim borçlarının, vadesindeki ödemeler aksatılmadığı sürece, kesinleşmiş prim borcu olmadığı,</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kabul edilecektir.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(6) Birinci fıkranın (ç) bendindeki “Türkiye’de kesinleşmiş vergi borcu”nun kapsamına girecek vergilerin tür ve tutarı Kamu İhale Genel Tebliğinde belirlenir.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(7) Türkiye’de kesinleşmiş vergi borcunun değerlendirilmesinde ise isteklinin;</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lastRenderedPageBreak/>
              <w:t>a) Beyan üzerine alınan veya maktu olarak belirlenip ödemesi belirli tarihlerde yapılan vergilerde ödeme vadesi geçmiş olup ödeme yapılmamış ise kesinleşmiş vergi borcu olduğu,</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b) Re’sen, ikmalen veya idarece yapılan tarhiyatlara karşı dava açma süresi geçirilmediği sürece, kesinleşmiş vergi borcu olmadığı,</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c) Re’sen, ikmalen veya idarece yapılan tarhiyatlara karşı vergi yargısında dava açılmışsa bu dava üzerine tahsil edilebilir hale gelmiş ve süresinde ödenmemiş alacak bulunmadığı sürece kesinleşmiş vergi borcu olmadığı,</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ç) Vadesi geçtiği halde ödenmemiş ancak vergi idaresi tarafından taksitlendirilmiş veya tecil edilmiş vergi borçlarının, vadesindeki ödemeler aksatılmadığı sürece, kesinleşmiş vergi borcu olmadığı,</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d) Vergi borcunun 6183 sayılı Amme Alacaklarının Tahsil Usulü Hakkında Kanun hükümleri çerçevesinde cebren tahsili yolunda tesis edilen işlemlere karşı dava açılması halinde, bu dava sürecinde veya sonucunda takip ve tahsili durduracak geçici veya nihai bir karar bulunmadığı durumlarda kesinleşmiş vergi borcu olduğu,</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kabul edilecektir.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 İhaleye katılamayacak olanlar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MADDE 52 </w:t>
            </w:r>
            <w:r w:rsidRPr="00D50EB1">
              <w:rPr>
                <w:rFonts w:ascii="Calibri" w:eastAsia="Times New Roman" w:hAnsi="Calibri" w:cs="Calibri"/>
                <w:color w:val="1C283D"/>
                <w:lang w:eastAsia="tr-TR"/>
              </w:rPr>
              <w:t>– (1) Aşağıda sayılanlar doğrudan veya dolaylı veya alt yüklenici olarak, kendileri veya başkaları adına hiçbir şekilde ihalelere katılamazlar: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a) Kanun ve diğer kanunlardaki hükümler gereğince geçici veya sürekli olarak </w:t>
            </w:r>
            <w:r w:rsidRPr="00D50EB1">
              <w:rPr>
                <w:rFonts w:ascii="Calibri" w:eastAsia="Times New Roman" w:hAnsi="Calibri" w:cs="Calibri"/>
                <w:b/>
                <w:bCs/>
                <w:color w:val="1C283D"/>
                <w:lang w:eastAsia="tr-TR"/>
              </w:rPr>
              <w:t>(Ek ibare:RG-13/4/2013-28617)</w:t>
            </w:r>
            <w:r w:rsidRPr="00D50EB1">
              <w:rPr>
                <w:rFonts w:ascii="Calibri" w:eastAsia="Times New Roman" w:hAnsi="Calibri" w:cs="Calibri"/>
                <w:b/>
                <w:bCs/>
                <w:color w:val="1C283D"/>
                <w:vertAlign w:val="superscript"/>
                <w:lang w:eastAsia="tr-TR"/>
              </w:rPr>
              <w:t>(4)</w:t>
            </w:r>
            <w:r w:rsidRPr="00D50EB1">
              <w:rPr>
                <w:rFonts w:ascii="Calibri" w:eastAsia="Times New Roman" w:hAnsi="Calibri" w:cs="Calibri"/>
                <w:color w:val="1C283D"/>
                <w:lang w:eastAsia="tr-TR"/>
              </w:rPr>
              <w:t> </w:t>
            </w:r>
            <w:r w:rsidRPr="00D50EB1">
              <w:rPr>
                <w:rFonts w:ascii="Calibri" w:eastAsia="Times New Roman" w:hAnsi="Calibri" w:cs="Calibri"/>
                <w:color w:val="1C283D"/>
                <w:u w:val="single"/>
                <w:lang w:eastAsia="tr-TR"/>
              </w:rPr>
              <w:t>idarelerce veya mahkeme kararıyla</w:t>
            </w:r>
            <w:r w:rsidRPr="00D50EB1">
              <w:rPr>
                <w:rFonts w:ascii="Calibri" w:eastAsia="Times New Roman" w:hAnsi="Calibri" w:cs="Calibri"/>
                <w:color w:val="1C283D"/>
                <w:lang w:eastAsia="tr-TR"/>
              </w:rPr>
              <w:t> kamu ihalelerine katılmaktan yasaklanmış olanlar ile 12/4/1991 tarihli ve 3713 sayılı Terörle Mücadele Kanunu kapsamına giren suçlardan veya örgütlü suçlardan veyahut kendi ülkesinde ya da yabancı bir ülkede kamu görevlilerine rüşvet verme suçundan dolayı hükümlü bulunanlar.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b) İlgili mercilerce hileli iflas ettiğine karar verilenler.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c) İhaleyi yapan idarenin ihale yetkilisi kişileri ile bu yetkiye sahip kurullarda görevli kişiler.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ç) İhaleyi yapan idarenin ihale konusu işle ilgili her türlü ihale işlemlerini hazırlamak, yürütmek, sonuçlandırmak ve onaylamakla görevli olanlar.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d) (c) ve (ç) bentlerinde belirtilen şahısların eşleri ve üçüncü dereceye kadar kan ve ikinci dereceye kadar kayın hısımları ile evlatlıkları ve evlat edinenleri.</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e) (c), (ç) ve (d) bentlerinde belirtilenlerin ortakları ile şirketleri (bu kişilerin yönetim kurullarında görevli bulunmadıkları veya sermayesinin % 10'undan fazlasına sahip olmadıkları anonim şirketler hariç).</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f) Kanunun 53 üncü maddesinin (b) bendinin (8) numaralı alt bendi gereğince alınacak Bakanlar Kurulu Kararında belirtilen yabancı ülkelerin isteklileri.</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(2) İhale konusu işin danışmanlık hizmetlerini yapan yükleniciler bu işin ihalesine katılamazlar. Aynı şekilde, ihale konusu işin yüklenicileri de o işin danışmanlık hizmeti ihalelerine katılamazlar. Bu yasaklar, bunların ortaklık ve yönetim ilişkisi olan şirketleri ile bu şirketlerin sermayesinin yarısından fazlasına sahip oldukları şirketleri için de geçerlidir.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(3) İhaleyi yapan idare bünyesinde bulunan veya idare ile ilgili her ne amaçla kurulmuş olursa olsun vakıf, dernek, birlik, sandık gibi kuruluşlar ile bu kuruluşların ortak oldukları şirketler bu idarelerin ihalelerine katılamazlar.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(4) Bu yasaklara rağmen ihaleye katılan istekliler ihale dışı bırakılarak geçici teminatları gelir kaydedilir. Ayrıca, bu durumun tekliflerin değerlendirmesi aşamasında tespit edilememesi nedeniyle bunlardan biri üzerine ihale yapılmışsa, teminatı gelir kaydedilerek ihale iptal edilir.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(5) </w:t>
            </w:r>
            <w:r w:rsidRPr="00D50EB1">
              <w:rPr>
                <w:rFonts w:ascii="Calibri" w:eastAsia="Times New Roman" w:hAnsi="Calibri" w:cs="Calibri"/>
                <w:b/>
                <w:bCs/>
                <w:color w:val="1C283D"/>
                <w:lang w:eastAsia="tr-TR"/>
              </w:rPr>
              <w:t>(Ek:RG-13/4/2013-28617)</w:t>
            </w:r>
            <w:r w:rsidRPr="00D50EB1">
              <w:rPr>
                <w:rFonts w:ascii="Calibri" w:eastAsia="Times New Roman" w:hAnsi="Calibri" w:cs="Calibri"/>
                <w:b/>
                <w:bCs/>
                <w:color w:val="1C283D"/>
                <w:vertAlign w:val="superscript"/>
                <w:lang w:eastAsia="tr-TR"/>
              </w:rPr>
              <w:t>(4)</w:t>
            </w:r>
            <w:r w:rsidRPr="00D50EB1">
              <w:rPr>
                <w:rFonts w:ascii="Calibri" w:eastAsia="Times New Roman" w:hAnsi="Calibri" w:cs="Calibri"/>
                <w:color w:val="1C283D"/>
                <w:lang w:eastAsia="tr-TR"/>
              </w:rPr>
              <w:t> Haklarında ihalelere katılmaktan yasaklama kararı bulunmaması kaydıyla, kamu davası açılanlara ilişkin olarak Kanunun 59 uncu maddesinde yer verilen özel düzenleme veya özel kanunlarda yer verilen düzenlemeler nedeniyle ihalelere katılamayacak durumda olduğu halde ihalelere katılan istekliler sadece ihale dışı bırakılır. Bu durumda olanlar hakkında ayrıca 4734 sayılı Kanunun 11 inci ve 58 inci maddelerinde yer alan idari yaptırımlar uygulanmaz.</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 </w:t>
            </w:r>
          </w:p>
          <w:p w:rsidR="00D50EB1" w:rsidRPr="00D50EB1" w:rsidRDefault="00D50EB1" w:rsidP="00D50EB1">
            <w:pPr>
              <w:spacing w:after="0" w:line="240" w:lineRule="auto"/>
              <w:ind w:firstLine="567"/>
              <w:jc w:val="center"/>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lastRenderedPageBreak/>
              <w:t>ÜÇÜNCÜ KISIM</w:t>
            </w:r>
          </w:p>
          <w:p w:rsidR="00D50EB1" w:rsidRPr="00D50EB1" w:rsidRDefault="00D50EB1" w:rsidP="00D50EB1">
            <w:pPr>
              <w:spacing w:after="0" w:line="240" w:lineRule="auto"/>
              <w:ind w:firstLine="567"/>
              <w:jc w:val="center"/>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Başvuru ve Teklifler, Başvuruların ve Tekliflerin Alınması, Açılması ve</w:t>
            </w:r>
          </w:p>
          <w:p w:rsidR="00D50EB1" w:rsidRPr="00D50EB1" w:rsidRDefault="00D50EB1" w:rsidP="00D50EB1">
            <w:pPr>
              <w:spacing w:after="0" w:line="240" w:lineRule="auto"/>
              <w:ind w:firstLine="567"/>
              <w:jc w:val="center"/>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Değerlendirilmesi, Ekonomik Açıdan En Avantajlı Teklif ve İhalenin Sonuçlandırılması</w:t>
            </w:r>
          </w:p>
          <w:p w:rsidR="00D50EB1" w:rsidRPr="00D50EB1" w:rsidRDefault="00D50EB1" w:rsidP="00D50EB1">
            <w:pPr>
              <w:spacing w:after="0" w:line="240" w:lineRule="auto"/>
              <w:ind w:firstLine="567"/>
              <w:jc w:val="center"/>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 </w:t>
            </w:r>
          </w:p>
          <w:p w:rsidR="00D50EB1" w:rsidRPr="00D50EB1" w:rsidRDefault="00D50EB1" w:rsidP="00D50EB1">
            <w:pPr>
              <w:spacing w:after="0" w:line="240" w:lineRule="auto"/>
              <w:ind w:firstLine="567"/>
              <w:jc w:val="center"/>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BİRİNCİ BÖLÜM</w:t>
            </w:r>
          </w:p>
          <w:p w:rsidR="00D50EB1" w:rsidRPr="00D50EB1" w:rsidRDefault="00D50EB1" w:rsidP="00D50EB1">
            <w:pPr>
              <w:spacing w:after="0" w:line="240" w:lineRule="auto"/>
              <w:ind w:firstLine="567"/>
              <w:jc w:val="center"/>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Başvuru ve Teklif Mektupları ile Teminatlar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 </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Başvuru ve teklif mektuplarının şekli</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MADDE 53</w:t>
            </w:r>
            <w:r w:rsidRPr="00D50EB1">
              <w:rPr>
                <w:rFonts w:ascii="Calibri" w:eastAsia="Times New Roman" w:hAnsi="Calibri" w:cs="Calibri"/>
                <w:color w:val="1C283D"/>
                <w:lang w:eastAsia="tr-TR"/>
              </w:rPr>
              <w:t> – (1) Başvuru ve teklif mektupları bu Yönetmeliğin ekinde yer alan standart formlar esas alınarak hazırlanır.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(2) Teklif mektubunun aşağıdaki şartları taşıması zorunludur: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a) Yazılı olması.</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b) İhale dokümanının tamamen okunup kabul edildiğinin belirtilmesi.</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c) Teklif edilen bedelin rakam ve yazı ile birbirine uygun olarak açıkça yazılması.</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ç) Üzerinde kazıntı, silinti, düzeltme bulunmaması.</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d) Türk vatandaşı gerçek kişilerin Türkiye Cumhuriyeti kimlik numarası, Türkiye’de faaliyet gösteren tüzel kişilerin vergi kimlik numarasının belirtilmesi.</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e) Ad ve soyadı veya ticaret unvanı yazılmak suretiyle yetkili kişilerce imzalanmış olması.</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(3) Ortak girişim olarak teklif veren isteklilerin teklif mektuplarının, ortakların tamamı tarafından veya yetki verdikleri kişilerce imzalanması gerekir.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(4) Konsorsiyumlarda, konsorsiyum ortakları teklif mektubunu, işin uzmanlık gerektiren kısımları için teklif ettikleri bedeli ayrı ayrı yazmak suretiyle imzalarlar. Konsorsiyum ortaklarının işin uzmanlık gerektiren kısımları için teklif ettikleri bedellerin toplamı, konsorsiyumun toplam teklif bedelini oluşturur.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(5) Teklif mektuplarının şekil ve içerik bakımından yukarıda belirtilen niteliklere ve teklif mektubu standart formuna uygun olmaması teklifin esasını değiştirecek nitelikte bir eksiklik olarak kabul edilir. Taşıması zorunlu hususlardan herhangi birini taşımayan teklif mektuplarının değiştirilmesi, düzeltilmesi veya eksikliklerinin giderilmesi gibi yollara başvurulamaz. Teklif mektubu usulüne uygun olmayan isteklinin teklifi değerlendirme dışı bırakılır.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 Tekliflerin geçerlilik süresi</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MADDE 54</w:t>
            </w:r>
            <w:r w:rsidRPr="00D50EB1">
              <w:rPr>
                <w:rFonts w:ascii="Calibri" w:eastAsia="Times New Roman" w:hAnsi="Calibri" w:cs="Calibri"/>
                <w:color w:val="1C283D"/>
                <w:lang w:eastAsia="tr-TR"/>
              </w:rPr>
              <w:t> – (1) Tekliflerin geçerlilik süresi; tekliflerin tahmini değerlendirme süresi, şikayete ilişkin süreler, ihale kararının onaylanması ile sözleşme imzalanmasına kadar geçecek süre ve benzeri hususlar dikkate alınarak belirlenir ve bu süre ihale dokümanında belirtilir.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(2) İdarece ihtiyaç duyulması halinde bu süre, teklif ve sözleşme koşulları değiştirilmemek ve isteklinin kabulü kaydıyla, en fazla ihale dokümanında belirtilen teklif geçerlilik süresi kadar uzatılabilir.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 Teminatlar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MADDE 55</w:t>
            </w:r>
            <w:r w:rsidRPr="00D50EB1">
              <w:rPr>
                <w:rFonts w:ascii="Calibri" w:eastAsia="Times New Roman" w:hAnsi="Calibri" w:cs="Calibri"/>
                <w:color w:val="1C283D"/>
                <w:lang w:eastAsia="tr-TR"/>
              </w:rPr>
              <w:t> – (1) İhalelerde, teklif edilen bedelin yüzde üçünden az olmamak üzere, istekli tarafından verilecek tutarda geçici teminat alınır.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(2) </w:t>
            </w:r>
            <w:r w:rsidRPr="00D50EB1">
              <w:rPr>
                <w:rFonts w:ascii="Calibri" w:eastAsia="Times New Roman" w:hAnsi="Calibri" w:cs="Calibri"/>
                <w:b/>
                <w:bCs/>
                <w:color w:val="1C283D"/>
                <w:lang w:eastAsia="tr-TR"/>
              </w:rPr>
              <w:t>(Değişik:RG-7/6/2014-29023)</w:t>
            </w:r>
            <w:r w:rsidRPr="00D50EB1">
              <w:rPr>
                <w:rFonts w:ascii="Calibri" w:eastAsia="Times New Roman" w:hAnsi="Calibri" w:cs="Calibri"/>
                <w:color w:val="1C283D"/>
                <w:lang w:eastAsia="tr-TR"/>
              </w:rPr>
              <w:t> İhale üzerinde bırakılan istekliden sözleşme imzalanmadan önce, teklif fiyatının sınır değere eşit veya üzerinde olması halinde teklif fiyatının % 6’sı, sınır değerin altında olması halinde ise yaklaşık maliyetin % 9’u oranında kesin teminat alınır. Kısmi teklif verilmesine imkan tanınan ihalelerde, tek bir sözleşmeye konu olacak kısımların herhangi birisi veya birkaçı için teklif edilen fiyatın, ilgili kısım için hesaplanan sınır değerin altında olması halinde alınacak kesin teminat tutarı, isteklinin sınır değerin altında teklif sunmuş olduğu kısma veya kısımlara ilişkin yaklaşık maliyetin % 9’u, sözleşmeye konu diğer kısma veya kısımlara ilişkin teklif fiyatının ise % 6’sı oranında hesaplanır ve bu tutarların toplamı kadar kesin teminat alınır.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(3) Kanunun 34 üncü maddesindeki değerler teminat olarak kabul edilir.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 xml:space="preserve">(4) İstekli veya yüklenici tarafından, teminat olarak banka teminat mektubu verilmesi halinde, bu teminat mektuplarının kapsam ve şeklinin, bu Yönetmeliğin ekinde yer alan standart formlara uygun olması zorunludur. Standart formlara uygun olarak düzenlenmemiş teminat mektupları geçerli </w:t>
            </w:r>
            <w:r w:rsidRPr="00D50EB1">
              <w:rPr>
                <w:rFonts w:ascii="Calibri" w:eastAsia="Times New Roman" w:hAnsi="Calibri" w:cs="Calibri"/>
                <w:color w:val="1C283D"/>
                <w:lang w:eastAsia="tr-TR"/>
              </w:rPr>
              <w:lastRenderedPageBreak/>
              <w:t>kabul edilmez. </w:t>
            </w:r>
            <w:r w:rsidRPr="00D50EB1">
              <w:rPr>
                <w:rFonts w:ascii="Calibri" w:eastAsia="Times New Roman" w:hAnsi="Calibri" w:cs="Calibri"/>
                <w:b/>
                <w:bCs/>
                <w:color w:val="1C283D"/>
                <w:lang w:eastAsia="tr-TR"/>
              </w:rPr>
              <w:t>(Ek cümle:RG-19/6/2018-30453 Mükerrer)</w:t>
            </w:r>
            <w:r w:rsidRPr="00D50EB1">
              <w:rPr>
                <w:rFonts w:ascii="Calibri" w:eastAsia="Times New Roman" w:hAnsi="Calibri" w:cs="Calibri"/>
                <w:b/>
                <w:bCs/>
                <w:color w:val="1C283D"/>
                <w:vertAlign w:val="superscript"/>
                <w:lang w:eastAsia="tr-TR"/>
              </w:rPr>
              <w:t>(13)</w:t>
            </w:r>
            <w:r w:rsidRPr="00D50EB1">
              <w:rPr>
                <w:rFonts w:ascii="Calibri" w:eastAsia="Times New Roman" w:hAnsi="Calibri" w:cs="Calibri"/>
                <w:color w:val="1C283D"/>
                <w:vertAlign w:val="superscript"/>
                <w:lang w:eastAsia="tr-TR"/>
              </w:rPr>
              <w:t> </w:t>
            </w:r>
            <w:r w:rsidRPr="00D50EB1">
              <w:rPr>
                <w:rFonts w:ascii="Calibri" w:eastAsia="Times New Roman" w:hAnsi="Calibri" w:cs="Calibri"/>
                <w:color w:val="1C283D"/>
                <w:lang w:eastAsia="tr-TR"/>
              </w:rPr>
              <w:t>İstekli tarafından sunulacak geçici teminatın Elektronik İhale Uygulama Yönetmeliğinin 21 inci maddesinin ikinci fıkrasına uygun olarak alınması durumunda, mektuba kuruluş tarafından verilen ayırt edici numaranın sunulmayacak belgeler tablosunda belirtilmesi yeterlidir.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(5) Geçici teminat olarak sunulan teminat mektuplarında geçerlilik tarihi belirtilmelidir. Bu tarih, ihale dokümanında belirtilen teklif geçerlilik süresinin bitiminden itibaren otuz günden az olmamak üzere istekli tarafından belirlenir.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(6) Kesin teminat mektuplarının süresi, ihale konusu işin kabul tarihi, garanti süresi öngörülen işlerde ise garanti süresi dikkate alınmak suretiyle idare tarafından belirlenir.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(7) İsteklinin ortak girişim olması halinde toplam teminat miktarı, ortaklık oranına veya işin uzmanlık gerektiren kısımlarına verilen teklif tutarlarına bakılmaksızın ortaklardan biri veya birkaçı tarafından karşılanabilir.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(8) Her ne suretle olursa olsun, idarece alınan teminatlar haczedilemez ve üzerine ihtiyati tedbir konulamaz.</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(9) Gerek görüldüğünde teminat mektuplarının ilgili bankanın genel müdürlüğünden veya şubesinden teyidi idarelerce yapılabilir. Yapılan teyitlerde, bankanın en az iki yetkilisinin imzasının bulunması gerekir.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(10) Fiyat farkı ödenmesi öngörülerek ihale edilen işlerde fiyat farkı olarak ödenecek bedelin, sözleşme bedelinde artış meydana gelmesi halinde ise bu artış tutarının yüzde altısı oranında teminat olarak kabul edilen değerler üzerinden ek kesin teminat alınır. Fiyat farkı olarak ödenecek bedel üzerinden hesaplanan ek kesin teminat, hakedişlerden kesinti yapılmak suretiyle de karşılanabilir.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 </w:t>
            </w:r>
          </w:p>
          <w:p w:rsidR="00D50EB1" w:rsidRPr="00D50EB1" w:rsidRDefault="00D50EB1" w:rsidP="00D50EB1">
            <w:pPr>
              <w:spacing w:after="0" w:line="240" w:lineRule="auto"/>
              <w:ind w:firstLine="567"/>
              <w:jc w:val="center"/>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İKİNCİ BÖLÜM</w:t>
            </w:r>
          </w:p>
          <w:p w:rsidR="00D50EB1" w:rsidRPr="00D50EB1" w:rsidRDefault="00D50EB1" w:rsidP="00D50EB1">
            <w:pPr>
              <w:spacing w:after="0" w:line="240" w:lineRule="auto"/>
              <w:ind w:firstLine="567"/>
              <w:jc w:val="center"/>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Başvuruların ve Tekliflerin Alınması, Açılması ve Değerlendirilmesi</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 </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Başvuruların ve tekliflerin alınması, açılması ve belgelerdeki bilgi eksikliklerinin tamamlatılması</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MADDE 56</w:t>
            </w:r>
            <w:r w:rsidRPr="00D50EB1">
              <w:rPr>
                <w:rFonts w:ascii="Calibri" w:eastAsia="Times New Roman" w:hAnsi="Calibri" w:cs="Calibri"/>
                <w:color w:val="1C283D"/>
                <w:lang w:eastAsia="tr-TR"/>
              </w:rPr>
              <w:t> – (1) Ön yeterlik ve yeterlik başvuruları ile tekliflerin alınması ve açılmasına ilişkin işlemler; Kanun, bu Yönetmelik </w:t>
            </w:r>
            <w:r w:rsidRPr="00D50EB1">
              <w:rPr>
                <w:rFonts w:ascii="Calibri" w:eastAsia="Times New Roman" w:hAnsi="Calibri" w:cs="Calibri"/>
                <w:b/>
                <w:bCs/>
                <w:color w:val="1C283D"/>
                <w:lang w:eastAsia="tr-TR"/>
              </w:rPr>
              <w:t>(Ek ibare:RG-16/03/2019-30716) </w:t>
            </w:r>
            <w:r w:rsidRPr="00D50EB1">
              <w:rPr>
                <w:rFonts w:ascii="Calibri" w:eastAsia="Times New Roman" w:hAnsi="Calibri" w:cs="Calibri"/>
                <w:b/>
                <w:bCs/>
                <w:color w:val="1C283D"/>
                <w:vertAlign w:val="superscript"/>
                <w:lang w:eastAsia="tr-TR"/>
              </w:rPr>
              <w:t>(17)</w:t>
            </w:r>
            <w:r w:rsidRPr="00D50EB1">
              <w:rPr>
                <w:rFonts w:ascii="Calibri" w:eastAsia="Times New Roman" w:hAnsi="Calibri" w:cs="Calibri"/>
                <w:color w:val="1C283D"/>
                <w:lang w:eastAsia="tr-TR"/>
              </w:rPr>
              <w:t> </w:t>
            </w:r>
            <w:r w:rsidRPr="00D50EB1">
              <w:rPr>
                <w:rFonts w:ascii="Calibri" w:eastAsia="Times New Roman" w:hAnsi="Calibri" w:cs="Calibri"/>
                <w:color w:val="1C283D"/>
                <w:u w:val="single"/>
                <w:lang w:eastAsia="tr-TR"/>
              </w:rPr>
              <w:t>, Elektronik İhale Uygulama Yönetmeliği</w:t>
            </w:r>
            <w:r w:rsidRPr="00D50EB1">
              <w:rPr>
                <w:rFonts w:ascii="Calibri" w:eastAsia="Times New Roman" w:hAnsi="Calibri" w:cs="Calibri"/>
                <w:color w:val="1C283D"/>
                <w:lang w:eastAsia="tr-TR"/>
              </w:rPr>
              <w:t> ve tip şartnamelerde belirtilen hükümler çerçevesinde standart formlar kullanılarak gerçekleştirilir.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(2) Zarf Açma ve Belge Kontrol Tutanağı, başvuru veya teklif zarfı içinde sunulması istenilen belgeler ve bu belgelere ilgili mevzuat gereğince eklenmesi zorunlu olan belgelerin her biri için ayrı sütun içerecek şekilde düzenlenir.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(3) </w:t>
            </w:r>
            <w:r w:rsidRPr="00D50EB1">
              <w:rPr>
                <w:rFonts w:ascii="Calibri" w:eastAsia="Times New Roman" w:hAnsi="Calibri" w:cs="Calibri"/>
                <w:b/>
                <w:bCs/>
                <w:color w:val="1C283D"/>
                <w:lang w:eastAsia="tr-TR"/>
              </w:rPr>
              <w:t>(Değişik:RG-16/7/2011-27996)</w:t>
            </w:r>
            <w:r w:rsidRPr="00D50EB1">
              <w:rPr>
                <w:rFonts w:ascii="Calibri" w:eastAsia="Times New Roman" w:hAnsi="Calibri" w:cs="Calibri"/>
                <w:b/>
                <w:bCs/>
                <w:color w:val="1C283D"/>
                <w:vertAlign w:val="superscript"/>
                <w:lang w:eastAsia="tr-TR"/>
              </w:rPr>
              <w:t>(3)</w:t>
            </w:r>
            <w:r w:rsidRPr="00D50EB1">
              <w:rPr>
                <w:rFonts w:ascii="Calibri" w:eastAsia="Times New Roman" w:hAnsi="Calibri" w:cs="Calibri"/>
                <w:color w:val="1C283D"/>
                <w:lang w:eastAsia="tr-TR"/>
              </w:rPr>
              <w:t> Başvuru veya teklif zarfları, alınış sırasına göre incelenir. Açık ihale usulüyle yapılan ihaleler ile belli istekliler arasında ihale usulüyle yapılan ihalelerde teklif zarfları açılmadan önce, pazarlık usulüyle yapılan ihalelerde ise son yazılı fiyat tekliflerinin verildiği oturumda yaklaşık maliyet açıklanır. Zarflardan uygun olanların açılması ve belge kontrolünün yapılması aşamasında, aday veya isteklilerce sunulan belgeler tek tek kontrol edilerek hangi belgelerin sunulduğu, Zarf Açma ve Belge Kontrol Tutanağında her belge için açılmış bulunan sütunlara kaydedilerek gösterilir. İhale usulüne göre ilgili oturumda istekliler ve teklif ettikleri fiyatlar duyurularak tutanak düzenlenir. Bu tutanakların komisyon başkanınca onaylanmış suretleri, isteyenlere imza karşılığı verilmeden oturum kapatılamaz.</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(4) Başvuru veya teklif zarfı içinde sunulması istenilen belgeler ve bu belgelere ilgili mevzuat gereğince eklenmesi zorunlu olan belgelerden herhangi birinin, aday veya isteklilerce sunulmaması halinde, bu eksik belgeler idarelerce tamamlatılamaz.</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 xml:space="preserve">(5) Başvuru ve teklifin esasını değiştirecek nitelikte olmaması kaydıyla, sunulan belgelerde bilgi eksikliği bulunması halinde idarece belirlenen sürede bu eksik bilgilerin tamamlanması yazılı olarak istenir. Bu çerçevede, tamamlatılması istenen bilgi eksikliklerinin giderilmesine ilişkin belgelerin niteliği dikkate alınarak, idare tarafından iki iş gününden az olmamak üzere makul bir tamamlama süresi verilir. Belirlenen sürede bilgileri tamamlamayanların başvuru veya teklifleri değerlendirme dışı </w:t>
            </w:r>
            <w:r w:rsidRPr="00D50EB1">
              <w:rPr>
                <w:rFonts w:ascii="Calibri" w:eastAsia="Times New Roman" w:hAnsi="Calibri" w:cs="Calibri"/>
                <w:color w:val="1C283D"/>
                <w:lang w:eastAsia="tr-TR"/>
              </w:rPr>
              <w:lastRenderedPageBreak/>
              <w:t>bırakılır ve geçici teminatları gelir kaydedilir.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(6) İdarelerce bilgi eksikliklerinin tamamlatılmasına ilişkin olarak verilen süre içinde aday veya isteklilerce sunulan belgelerin, son başvuru veya ihale tarihinden sonraki bir tarihte düzenlenmesi halinde, bu belgeler, aday veya isteklinin son başvuru veya ihale tarihi itibarıyla ihaleye katılım şartlarını sağladığını göstermesi gereklidir.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(7) Birim fiyat teklif cetvellerinde aritmetik hata bulunup bulunmadığı incelenir. Birim fiyat teklif cetvellerinde aritmetik hata bulunduğu tespit edilen isteklilere ait teklifler değerlendirme dışı bırakılır.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 Başvuruların değerlendirilmesi</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MADDE 57</w:t>
            </w:r>
            <w:r w:rsidRPr="00D50EB1">
              <w:rPr>
                <w:rFonts w:ascii="Calibri" w:eastAsia="Times New Roman" w:hAnsi="Calibri" w:cs="Calibri"/>
                <w:color w:val="1C283D"/>
                <w:lang w:eastAsia="tr-TR"/>
              </w:rPr>
              <w:t> – (1) Belli istekliler arasında ihale usulünde ön yeterlik başvuru belgeleri ile Kanunun 21 inci maddesinin (a), (d) ve (e) bentlerine göre yapılan ihalelerde yeterlik başvuru belgeleri; Kanun, bu Yönetmelik </w:t>
            </w:r>
            <w:r w:rsidRPr="00D50EB1">
              <w:rPr>
                <w:rFonts w:ascii="Calibri" w:eastAsia="Times New Roman" w:hAnsi="Calibri" w:cs="Calibri"/>
                <w:b/>
                <w:bCs/>
                <w:color w:val="1C283D"/>
                <w:lang w:eastAsia="tr-TR"/>
              </w:rPr>
              <w:t>(Ek ibare:RG-16/03/2019-30716) </w:t>
            </w:r>
            <w:r w:rsidRPr="00D50EB1">
              <w:rPr>
                <w:rFonts w:ascii="Calibri" w:eastAsia="Times New Roman" w:hAnsi="Calibri" w:cs="Calibri"/>
                <w:b/>
                <w:bCs/>
                <w:color w:val="1C283D"/>
                <w:vertAlign w:val="superscript"/>
                <w:lang w:eastAsia="tr-TR"/>
              </w:rPr>
              <w:t>(17)</w:t>
            </w:r>
            <w:r w:rsidRPr="00D50EB1">
              <w:rPr>
                <w:rFonts w:ascii="Calibri" w:eastAsia="Times New Roman" w:hAnsi="Calibri" w:cs="Calibri"/>
                <w:color w:val="1C283D"/>
                <w:lang w:eastAsia="tr-TR"/>
              </w:rPr>
              <w:t> </w:t>
            </w:r>
            <w:r w:rsidRPr="00D50EB1">
              <w:rPr>
                <w:rFonts w:ascii="Calibri" w:eastAsia="Times New Roman" w:hAnsi="Calibri" w:cs="Calibri"/>
                <w:color w:val="1C283D"/>
                <w:u w:val="single"/>
                <w:lang w:eastAsia="tr-TR"/>
              </w:rPr>
              <w:t>, Elektronik İhale Uygulama Yönetmeliği</w:t>
            </w:r>
            <w:r w:rsidRPr="00D50EB1">
              <w:rPr>
                <w:rFonts w:ascii="Calibri" w:eastAsia="Times New Roman" w:hAnsi="Calibri" w:cs="Calibri"/>
                <w:color w:val="1C283D"/>
                <w:lang w:eastAsia="tr-TR"/>
              </w:rPr>
              <w:t> ve tip şartnamelerde belirtilen esaslar çerçevesinde standart formlar kullanılarak değerlendirilir.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 Tekliflerin değerlendirilmesi</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MADDE 58</w:t>
            </w:r>
            <w:r w:rsidRPr="00D50EB1">
              <w:rPr>
                <w:rFonts w:ascii="Calibri" w:eastAsia="Times New Roman" w:hAnsi="Calibri" w:cs="Calibri"/>
                <w:color w:val="1C283D"/>
                <w:lang w:eastAsia="tr-TR"/>
              </w:rPr>
              <w:t> – (1) Teklifler; Kanun, bu Yönetmelik </w:t>
            </w:r>
            <w:r w:rsidRPr="00D50EB1">
              <w:rPr>
                <w:rFonts w:ascii="Calibri" w:eastAsia="Times New Roman" w:hAnsi="Calibri" w:cs="Calibri"/>
                <w:b/>
                <w:bCs/>
                <w:color w:val="1C283D"/>
                <w:lang w:eastAsia="tr-TR"/>
              </w:rPr>
              <w:t>(Ek ibare:RG-16/03/2019-30716) </w:t>
            </w:r>
            <w:r w:rsidRPr="00D50EB1">
              <w:rPr>
                <w:rFonts w:ascii="Calibri" w:eastAsia="Times New Roman" w:hAnsi="Calibri" w:cs="Calibri"/>
                <w:b/>
                <w:bCs/>
                <w:color w:val="1C283D"/>
                <w:vertAlign w:val="superscript"/>
                <w:lang w:eastAsia="tr-TR"/>
              </w:rPr>
              <w:t>(17)</w:t>
            </w:r>
            <w:r w:rsidRPr="00D50EB1">
              <w:rPr>
                <w:rFonts w:ascii="Calibri" w:eastAsia="Times New Roman" w:hAnsi="Calibri" w:cs="Calibri"/>
                <w:color w:val="1C283D"/>
                <w:lang w:eastAsia="tr-TR"/>
              </w:rPr>
              <w:t> </w:t>
            </w:r>
            <w:r w:rsidRPr="00D50EB1">
              <w:rPr>
                <w:rFonts w:ascii="Calibri" w:eastAsia="Times New Roman" w:hAnsi="Calibri" w:cs="Calibri"/>
                <w:color w:val="1C283D"/>
                <w:u w:val="single"/>
                <w:lang w:eastAsia="tr-TR"/>
              </w:rPr>
              <w:t>, Elektronik İhale Uygulama Yönetmeliği</w:t>
            </w:r>
            <w:r w:rsidRPr="00D50EB1">
              <w:rPr>
                <w:rFonts w:ascii="Calibri" w:eastAsia="Times New Roman" w:hAnsi="Calibri" w:cs="Calibri"/>
                <w:color w:val="1C283D"/>
                <w:lang w:eastAsia="tr-TR"/>
              </w:rPr>
              <w:t> ve tip şartnamelerde belirtilen esaslar çerçevesinde standart formlar kullanılarak değerlendirilir.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(2) </w:t>
            </w:r>
            <w:r w:rsidRPr="00D50EB1">
              <w:rPr>
                <w:rFonts w:ascii="Calibri" w:eastAsia="Times New Roman" w:hAnsi="Calibri" w:cs="Calibri"/>
                <w:b/>
                <w:bCs/>
                <w:color w:val="1C283D"/>
                <w:lang w:eastAsia="tr-TR"/>
              </w:rPr>
              <w:t>(Mülga:RG-29/11/2016-29903)</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 Sınır değer ve aşırı düşük teklifler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MADDE 59 – (Başlığı ile birlikte değişik:RG-7/6/2014-29023)</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 </w:t>
            </w:r>
            <w:r w:rsidRPr="00D50EB1">
              <w:rPr>
                <w:rFonts w:ascii="Calibri" w:eastAsia="Times New Roman" w:hAnsi="Calibri" w:cs="Calibri"/>
                <w:color w:val="1C283D"/>
                <w:lang w:eastAsia="tr-TR"/>
              </w:rPr>
              <w:t>(1) İhale komisyonu verilen teklifleri değerlendirdikten sonra Kurum tarafından belirlenen yönteme göre sınır değeri hesaplar.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(2) </w:t>
            </w:r>
            <w:r w:rsidRPr="00D50EB1">
              <w:rPr>
                <w:rFonts w:ascii="Calibri" w:eastAsia="Times New Roman" w:hAnsi="Calibri" w:cs="Calibri"/>
                <w:b/>
                <w:bCs/>
                <w:color w:val="1C283D"/>
                <w:lang w:eastAsia="tr-TR"/>
              </w:rPr>
              <w:t>(Değişik:RG-12/6/2015-29384)</w:t>
            </w:r>
            <w:r w:rsidRPr="00D50EB1">
              <w:rPr>
                <w:rFonts w:ascii="Calibri" w:eastAsia="Times New Roman" w:hAnsi="Calibri" w:cs="Calibri"/>
                <w:color w:val="1C283D"/>
                <w:lang w:eastAsia="tr-TR"/>
              </w:rPr>
              <w:t>Aşırı düşük teklif tespit ve değerlendirme işlemlerine ilişkin olarak, ihale ilanı ve dokümanında belirtilmek kaydıyla, üçüncü, dördüncü ve beşinci fıkralardaki koşullar çerçevesinde aşağıdaki seçeneklerden bir tanesi kullanılır.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a) Sınır değerin altında olan teklifler ihale komisyonunca aşırı düşük teklif olarak tespit edilir ve bu teklif sahiplerinden Kurum tarafından belirlenen kriterlere göre teklifte önemli olduğu tespit edilen bileşenler ile ilgili ayrıntılar yazılı olarak istenir. İhale komisyonu;</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1) Verilen hizmetin ekonomik olması,</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2) Seçilen teknik çözümler ve teklif sahibinin işin yerine getirilmesinde kullanacağı avantajlı koşullar,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3) Teklif edilen hizmetin özgünlüğü,</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gibi hususlarda yapılan yazılı açıklamaları dikkate alarak aşırı düşük teklifleri değerlendirir. Bu değerlendirme sonucunda, açıklamaları yeterli görülmeyen veya yazılı açıklamada bulunmayan isteklilerin teklifleri reddedilir.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b) İhale, aşırı düşük teklif tespit ve değerlendirme işlemleri yapılmaksızın sonuçlandırır.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c) Aşırı düşük teklif sınır değerinin altında teklif sunan isteklilerin teklifi açıklama istenmeksizin reddedilir.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(3)</w:t>
            </w:r>
            <w:r w:rsidRPr="00D50EB1">
              <w:rPr>
                <w:rFonts w:ascii="Calibri" w:eastAsia="Times New Roman" w:hAnsi="Calibri" w:cs="Calibri"/>
                <w:b/>
                <w:bCs/>
                <w:color w:val="1C283D"/>
                <w:lang w:eastAsia="tr-TR"/>
              </w:rPr>
              <w:t> (Değişik:RG-12/6/2015-29384)</w:t>
            </w:r>
            <w:r w:rsidRPr="00D50EB1">
              <w:rPr>
                <w:rFonts w:ascii="Calibri" w:eastAsia="Times New Roman" w:hAnsi="Calibri" w:cs="Calibri"/>
                <w:color w:val="1C283D"/>
                <w:lang w:eastAsia="tr-TR"/>
              </w:rPr>
              <w:t> Yaklaşık maliyeti Kanunun 8 inci maddesinde öngörülen eşik değerin yarısına eşit veya bu değerin üzerinde olan ihalelerde, ikinci fıkranın (a) bendinin kullanılması zorunludur.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(4) </w:t>
            </w:r>
            <w:r w:rsidRPr="00D50EB1">
              <w:rPr>
                <w:rFonts w:ascii="Calibri" w:eastAsia="Times New Roman" w:hAnsi="Calibri" w:cs="Calibri"/>
                <w:b/>
                <w:bCs/>
                <w:color w:val="1C283D"/>
                <w:lang w:eastAsia="tr-TR"/>
              </w:rPr>
              <w:t>(Değişik:RG-12/6/2015-29384) </w:t>
            </w:r>
            <w:r w:rsidRPr="00D50EB1">
              <w:rPr>
                <w:rFonts w:ascii="Calibri" w:eastAsia="Times New Roman" w:hAnsi="Calibri" w:cs="Calibri"/>
                <w:color w:val="1C283D"/>
                <w:lang w:eastAsia="tr-TR"/>
              </w:rPr>
              <w:t>Yaklaşık maliyeti Kanunun 8 inci maddesinde öngörülen eşik değerin yarısına kadar olan, açık ihale, belli istekliler arasında ihale veya Kanunun 21 inci maddesinin (b), (c) ve (f) bentleri gereğince pazarlık usulü ile yapılan personel çalıştırılmasına dayalı olmayan hizmet alımı ihalelerinde, ikinci fıkranın (a), (b) veya (c) bendindeki seçeneklerden birinin kullanılması zorunludur.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(5)</w:t>
            </w:r>
            <w:r w:rsidRPr="00D50EB1">
              <w:rPr>
                <w:rFonts w:ascii="Calibri" w:eastAsia="Times New Roman" w:hAnsi="Calibri" w:cs="Calibri"/>
                <w:b/>
                <w:bCs/>
                <w:color w:val="1C283D"/>
                <w:lang w:eastAsia="tr-TR"/>
              </w:rPr>
              <w:t>(Ek:RG-12/6/2015-29384) </w:t>
            </w:r>
            <w:r w:rsidRPr="00D50EB1">
              <w:rPr>
                <w:rFonts w:ascii="Calibri" w:eastAsia="Times New Roman" w:hAnsi="Calibri" w:cs="Calibri"/>
                <w:color w:val="1C283D"/>
                <w:lang w:eastAsia="tr-TR"/>
              </w:rPr>
              <w:t>Aşağıdaki işlerin ihalelerinde ikinci fıkranın (b) bendinin kullanılması zorunludur.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 xml:space="preserve">a) Yaklaşık maliyeti Kanunun 8 inci maddesinde öngörülen eşik değerin yarısına kadar olan ve Kanunun 21 inci maddesinin (a), (d) ve (e) bentleri gereğince pazarlık usulü ile yapılan personel </w:t>
            </w:r>
            <w:r w:rsidRPr="00D50EB1">
              <w:rPr>
                <w:rFonts w:ascii="Calibri" w:eastAsia="Times New Roman" w:hAnsi="Calibri" w:cs="Calibri"/>
                <w:color w:val="1C283D"/>
                <w:lang w:eastAsia="tr-TR"/>
              </w:rPr>
              <w:lastRenderedPageBreak/>
              <w:t>çalıştırılmasına dayalı olmayan hizmet alımı ihaleleri.</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b) Yaklaşık maliyeti Kanunun 8 inci maddesinde öngörülen eşik değerin yarısına kadar olan personel çalıştırılmasına dayalı hizmet alımı ihaleleri.</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c) Kurum tarafından yayımlanan aşırı düşük teklif sorgulaması yapılamayacak alımlar listesinde yer alan işlerin ihaleleri.</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Elektronik ihale</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MADDE 59/A –</w:t>
            </w:r>
            <w:r w:rsidRPr="00D50EB1">
              <w:rPr>
                <w:rFonts w:ascii="Calibri" w:eastAsia="Times New Roman" w:hAnsi="Calibri" w:cs="Calibri"/>
                <w:color w:val="1C283D"/>
                <w:lang w:eastAsia="tr-TR"/>
              </w:rPr>
              <w:t> </w:t>
            </w:r>
            <w:r w:rsidRPr="00D50EB1">
              <w:rPr>
                <w:rFonts w:ascii="Calibri" w:eastAsia="Times New Roman" w:hAnsi="Calibri" w:cs="Calibri"/>
                <w:b/>
                <w:bCs/>
                <w:color w:val="1C283D"/>
                <w:lang w:eastAsia="tr-TR"/>
              </w:rPr>
              <w:t>(Ek:RG-27/5/2016-29724 Mükerrer)</w:t>
            </w:r>
            <w:r w:rsidRPr="00D50EB1">
              <w:rPr>
                <w:rFonts w:ascii="Calibri" w:eastAsia="Times New Roman" w:hAnsi="Calibri" w:cs="Calibri"/>
                <w:b/>
                <w:bCs/>
                <w:color w:val="1C283D"/>
                <w:vertAlign w:val="superscript"/>
                <w:lang w:eastAsia="tr-TR"/>
              </w:rPr>
              <w:t>(11)</w:t>
            </w:r>
            <w:r w:rsidRPr="00D50EB1">
              <w:rPr>
                <w:rFonts w:ascii="Calibri" w:eastAsia="Times New Roman" w:hAnsi="Calibri" w:cs="Calibri"/>
                <w:color w:val="1C283D"/>
                <w:vertAlign w:val="superscript"/>
                <w:lang w:eastAsia="tr-TR"/>
              </w:rPr>
              <w:t> </w:t>
            </w:r>
            <w:r w:rsidRPr="00D50EB1">
              <w:rPr>
                <w:rFonts w:ascii="Calibri" w:eastAsia="Times New Roman" w:hAnsi="Calibri" w:cs="Calibri"/>
                <w:b/>
                <w:bCs/>
                <w:color w:val="1C283D"/>
                <w:lang w:eastAsia="tr-TR"/>
              </w:rPr>
              <w:t>(Başlığı ile Birlikte Değişik:RG-19/6/2018-30453 Mükerrer)</w:t>
            </w:r>
            <w:r w:rsidRPr="00D50EB1">
              <w:rPr>
                <w:rFonts w:ascii="Calibri" w:eastAsia="Times New Roman" w:hAnsi="Calibri" w:cs="Calibri"/>
                <w:b/>
                <w:bCs/>
                <w:color w:val="1C283D"/>
                <w:vertAlign w:val="superscript"/>
                <w:lang w:eastAsia="tr-TR"/>
              </w:rPr>
              <w:t>(15)</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(1) Açık ihale usulü veya Kanunun 21 inci maddesinin birinci fıkrasının (f) bendine göre pazarlık usulünün kullanıldığı ihaleler, e-teklif alınmak suretiyle bu maddeye uygun olarak yapılabilir.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(2) Bu maddede hüküm bulunmayan hallerde, Elektronik İhale Uygulama Yönetmeliğinin uygun olan hükümleri, yoksa bu Yönetmelik hükümleri uygulanır. Ancak e-anahtarlar teklif ile birlikte ihale tarih ve saatine kadar gönderilir ve teklifler ihale tarih ve saatinde ihale komisyonu tarafından EKAP üzerinde açılır.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(3) Bu ihalelerde, Elektronik İhale Uygulama Yönetmeliğinin ekinde bulunan “Yeterlik Bilgileri Tablosu Sunulan ve Tekliflerin Elektronik Ortamda Alındığı İhalelerde Uygulanacak Tip İdari Şartname” ve ilgili yönetmelikler ekinde bulunan diğer standart formlar kullanılır ve EKAP üzerinden gönderilmeyen teklifler kabul edilmez.</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(4) İlan ve dokümanda belirtilmek kaydıyla, yaklaşık maliyeti Kanunun 8 inci maddesinde öngörülen eşik değerin yarısına kadar olan ihalelerde, sınır değerin altında teklif sunan isteklilerden aşırı düşük teklif açıklaması istenmez veya bu isteklilerin teklifleri açıklama istenilmeksizin reddedilir.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(5) e-teklifler EKAP üzerinden, yalnızca teklif mektubu ve ekleri doldurularak hazırlanır ve e-imza ile imzalanarak ihale tarih ve saatine kadar gönderilir. Ortak girişimlerde e-teklifin ortakların tamamı tarafından e-imza ile imzalanması zorunludur. Kısmi teklife açık ihalelerde teklif mektubu eklerinin her bir kısım için, ortak girişimlerin katıldığı ihalelerde ise yeterlik bilgileri tablosunun her bir ortak tarafından ayrı ayrı doldurulması gerekmektedir.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(6) Geçici teminat mektuplarının Elektronik İhale Uygulama Yönetmeliğinin 21 inci maddesinin ikinci fıkrasına uygun olarak alınması halinde, mektuba ilişkin ayırt edici numara;   anılan maddeye uygun olarak alınmaması halinde ise düzenlenen mektuba ilişkin bilgiler, yeterlik bilgileri tablosunun ilgili bölümünde belirtilir. Geçici teminat mektubu dışındaki teminatların saymanlık ya da muhasebe müdürlüklerine yatırıldığına ilişkin bilgiler de aynı şekilde yeterlik bilgileri tablosunun ilgili bölümünde belirtilir.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   (7) Banka referans mektuplarının Elektronik İhale Uygulama Yönetmeliğinin 20 nci maddesinin birinci fıkrasına uygun olarak alınması halinde, mektuba ilişkin ayırt edici numara;   anılan maddeye uygun olarak alınmaması halinde ise düzenlenen mektuba ilişkin bilgiler, yeterlik bilgileri tablosunun ilgili bölümünde belirtilir.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(8) Tekliflerin açılması ve değerlendirilmesine ilişkin tutanaklar EKAP üzerinde hazırlandıktan sonra, çıktısı alınarak ihale komisyonu üyeleri tarafından imzalanır ve her oturum kapatılmadan önce bilgiler EKAP’a kaydedilir.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(9) İhale dokümanında belirtilen geçici teminat mektubu, katılım belgeleri ve yeterlik kriterleri ile fiyat dışı unsurlara ilişkin değerlendirme, istekliler tarafından beyan edilen bilgi ve belgelerden; EKAP veya diğer kamu kurum ve kuruluşları ile kamu kurumu niteliğindeki meslek kuruluşlarının internet sayfası üzerinden sorgulanarak temin veya teyit edilebilenler için, sorgulama sonucunda elde edilen bilgiler; belirtilen yöntemle temin veya teyit edilemeyenler için ise yeterlik bilgileri tablosunda beyan edilen bilgiler esas alınarak yapılır. Bu değerlendirme sonucunda ihalede öngörülen şartları sağlamadığı anlaşılan teklifler değerlendirme dışı bırakılır.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 xml:space="preserve">(10) Geçerli tekliflerden ekonomik açıdan en avantajlı birinci ve ikinci teklif olması öngörülen tekliflerin sahiplerine, Elektronik İhale Uygulama Yönetmeliğinin 21 inci maddesinin ikinci fıkrasına uygun olarak alınmayan geçici teminat mektupları ile beyan ettikleri bilgi ve belgelerden, EKAP veya diğer kamu kurum ve kuruluşları ile kamu kurumu niteliğindeki meslek kuruluşlarının internet sayfası üzerinden sorgulanamayanlara ilişkin tevsik edici belgeleri ve bunların eklerini, belgelerin sunuluş </w:t>
            </w:r>
            <w:r w:rsidRPr="00D50EB1">
              <w:rPr>
                <w:rFonts w:ascii="Calibri" w:eastAsia="Times New Roman" w:hAnsi="Calibri" w:cs="Calibri"/>
                <w:color w:val="1C283D"/>
                <w:lang w:eastAsia="tr-TR"/>
              </w:rPr>
              <w:lastRenderedPageBreak/>
              <w:t>şekline uygun olarak sunmaları için </w:t>
            </w:r>
            <w:r w:rsidRPr="00D50EB1">
              <w:rPr>
                <w:rFonts w:ascii="Calibri" w:eastAsia="Times New Roman" w:hAnsi="Calibri" w:cs="Calibri"/>
                <w:b/>
                <w:bCs/>
                <w:color w:val="1C283D"/>
                <w:lang w:eastAsia="tr-TR"/>
              </w:rPr>
              <w:t>(Mülga ibare:RG-16/03/2019-30716) </w:t>
            </w:r>
            <w:r w:rsidRPr="00D50EB1">
              <w:rPr>
                <w:rFonts w:ascii="Calibri" w:eastAsia="Times New Roman" w:hAnsi="Calibri" w:cs="Calibri"/>
                <w:b/>
                <w:bCs/>
                <w:color w:val="1C283D"/>
                <w:vertAlign w:val="superscript"/>
                <w:lang w:eastAsia="tr-TR"/>
              </w:rPr>
              <w:t>(17)</w:t>
            </w:r>
            <w:r w:rsidRPr="00D50EB1">
              <w:rPr>
                <w:rFonts w:ascii="Calibri" w:eastAsia="Times New Roman" w:hAnsi="Calibri" w:cs="Calibri"/>
                <w:color w:val="1C283D"/>
                <w:lang w:eastAsia="tr-TR"/>
              </w:rPr>
              <w:t> </w:t>
            </w:r>
            <w:r w:rsidRPr="00D50EB1">
              <w:rPr>
                <w:rFonts w:ascii="Calibri" w:eastAsia="Times New Roman" w:hAnsi="Calibri" w:cs="Calibri"/>
                <w:b/>
                <w:bCs/>
                <w:color w:val="1C283D"/>
                <w:lang w:eastAsia="tr-TR"/>
              </w:rPr>
              <w:t>(…)</w:t>
            </w:r>
            <w:r w:rsidRPr="00D50EB1">
              <w:rPr>
                <w:rFonts w:ascii="Calibri" w:eastAsia="Times New Roman" w:hAnsi="Calibri" w:cs="Calibri"/>
                <w:color w:val="1C283D"/>
                <w:lang w:eastAsia="tr-TR"/>
              </w:rPr>
              <w:t> makul bir süre verilir. Verilen süre içerisinde beyan edilen bilgi ve belgeleri doğrulayan belgeleri sunmayan isteklilerin teklifleri değerlendirme dışı bırakılarak geçici teminatları gelir kaydedilir. Geçici teminat mektubu ve sunduğu belgeler ile katılım ve yeterlik kriterlerine ilişkin şartları sağlamayan isteklilerin teklifleri ise değerlendirme dışı bırakılır. Bu işleme ekonomik açıdan en avantajlı birinci ve belirlenecek ise ikinci teklif sahibi tespit edilene kadar devam edilir. Elektronik İhale Uygulama Yönetmeliğinin 21 inci maddesinin ikinci fıkrasına uygun olarak alınmayan geçici teminat mektubunu idarenin talebi üzerine sunmayan </w:t>
            </w:r>
            <w:r w:rsidRPr="00D50EB1">
              <w:rPr>
                <w:rFonts w:ascii="Calibri" w:eastAsia="Times New Roman" w:hAnsi="Calibri" w:cs="Calibri"/>
                <w:b/>
                <w:bCs/>
                <w:color w:val="1C283D"/>
                <w:lang w:eastAsia="tr-TR"/>
              </w:rPr>
              <w:t>(Mülga ibare:RG-16/03/2019-30716) </w:t>
            </w:r>
            <w:r w:rsidRPr="00D50EB1">
              <w:rPr>
                <w:rFonts w:ascii="Calibri" w:eastAsia="Times New Roman" w:hAnsi="Calibri" w:cs="Calibri"/>
                <w:b/>
                <w:bCs/>
                <w:color w:val="1C283D"/>
                <w:vertAlign w:val="superscript"/>
                <w:lang w:eastAsia="tr-TR"/>
              </w:rPr>
              <w:t>(17)</w:t>
            </w:r>
            <w:r w:rsidRPr="00D50EB1">
              <w:rPr>
                <w:rFonts w:ascii="Calibri" w:eastAsia="Times New Roman" w:hAnsi="Calibri" w:cs="Calibri"/>
                <w:color w:val="1C283D"/>
                <w:lang w:eastAsia="tr-TR"/>
              </w:rPr>
              <w:t> </w:t>
            </w:r>
            <w:r w:rsidRPr="00D50EB1">
              <w:rPr>
                <w:rFonts w:ascii="Calibri" w:eastAsia="Times New Roman" w:hAnsi="Calibri" w:cs="Calibri"/>
                <w:b/>
                <w:bCs/>
                <w:color w:val="1C283D"/>
                <w:lang w:eastAsia="tr-TR"/>
              </w:rPr>
              <w:t>(…)</w:t>
            </w:r>
            <w:r w:rsidRPr="00D50EB1">
              <w:rPr>
                <w:rFonts w:ascii="Calibri" w:eastAsia="Times New Roman" w:hAnsi="Calibri" w:cs="Calibri"/>
                <w:color w:val="1C283D"/>
                <w:lang w:eastAsia="tr-TR"/>
              </w:rPr>
              <w:t> istekliler hakkında, Kanunun 17 nci maddesi uyarınca işlem yapılır.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(11) İstekliler tarafından beyan edilen bilgiler ile sorgulama sonucu edinilen bilgiler, bu bilgileri tevsik etmek amacıyla sunulan belgeler ya da geçici teminat mektubu arasında farklılık bulunması durumunda; ihalede öngörülen şartların sağlanması kaydıyla tekliflerin geçerliliği etkilenmez.</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b/>
                <w:bCs/>
                <w:color w:val="1C283D"/>
                <w:sz w:val="20"/>
                <w:szCs w:val="20"/>
                <w:lang w:eastAsia="tr-TR"/>
              </w:rPr>
              <w:t>Elektronik eksiltme</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b/>
                <w:bCs/>
                <w:color w:val="1C283D"/>
                <w:sz w:val="20"/>
                <w:szCs w:val="20"/>
                <w:lang w:eastAsia="tr-TR"/>
              </w:rPr>
              <w:t>MADDE 59/B -(Ek:RG-19/6/2018-30453 Mükerrer)</w:t>
            </w:r>
            <w:r w:rsidRPr="00D50EB1">
              <w:rPr>
                <w:rFonts w:ascii="Calibri" w:eastAsia="Times New Roman" w:hAnsi="Calibri" w:cs="Calibri"/>
                <w:b/>
                <w:bCs/>
                <w:color w:val="1C283D"/>
                <w:sz w:val="20"/>
                <w:szCs w:val="20"/>
                <w:vertAlign w:val="superscript"/>
                <w:lang w:eastAsia="tr-TR"/>
              </w:rPr>
              <w:t>(14)</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b/>
                <w:bCs/>
                <w:color w:val="1C283D"/>
                <w:sz w:val="20"/>
                <w:szCs w:val="20"/>
                <w:lang w:eastAsia="tr-TR"/>
              </w:rPr>
              <w:t> </w:t>
            </w:r>
            <w:r w:rsidRPr="00D50EB1">
              <w:rPr>
                <w:rFonts w:ascii="Calibri" w:eastAsia="Times New Roman" w:hAnsi="Calibri" w:cs="Calibri"/>
                <w:color w:val="1C283D"/>
                <w:sz w:val="20"/>
                <w:szCs w:val="20"/>
                <w:lang w:eastAsia="tr-TR"/>
              </w:rPr>
              <w:t>(1) İlan ve dokümanda belirtilmek kaydıyla, hizmet alımı yolu ile ihale edilen danışmanlık hizmet alımları hariç olmak üzere; açık ihale veya belli istekliler arasında ihale usulleri ile yapılan ve Kanunun 38 inci maddesinde öngörülen açıklama istenilmeksizin sonuçlandırılan ihalelerde, fiyat veya fiyat ile birlikte fiyat dışı unsurlar üzerinden, sayılan usuller ile yapılan diğer ihalelerde ise yalnızca fiyat dışı unsurlar üzerinden elektronik eksiltme yapılabilir.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sz w:val="20"/>
                <w:szCs w:val="20"/>
                <w:lang w:eastAsia="tr-TR"/>
              </w:rPr>
              <w:t>(2) Yeterli görülen istekliler, EKAP üzerinden Elektronik İhale Uygulama Yönetmeliğinin eki elektronik eksiltme davet formu kullanılarak aynı anda eksiltmeye davet edilirler. </w:t>
            </w:r>
            <w:r w:rsidRPr="00D50EB1">
              <w:rPr>
                <w:rFonts w:ascii="Calibri" w:eastAsia="Times New Roman" w:hAnsi="Calibri" w:cs="Calibri"/>
                <w:b/>
                <w:bCs/>
                <w:color w:val="1C283D"/>
                <w:sz w:val="20"/>
                <w:szCs w:val="20"/>
                <w:lang w:eastAsia="tr-TR"/>
              </w:rPr>
              <w:t>(Değişik ibare:RG-16/03/2019-30716) </w:t>
            </w:r>
            <w:r w:rsidRPr="00D50EB1">
              <w:rPr>
                <w:rFonts w:ascii="Calibri" w:eastAsia="Times New Roman" w:hAnsi="Calibri" w:cs="Calibri"/>
                <w:b/>
                <w:bCs/>
                <w:color w:val="1C283D"/>
                <w:sz w:val="20"/>
                <w:szCs w:val="20"/>
                <w:vertAlign w:val="superscript"/>
                <w:lang w:eastAsia="tr-TR"/>
              </w:rPr>
              <w:t>(17)</w:t>
            </w:r>
            <w:r w:rsidRPr="00D50EB1">
              <w:rPr>
                <w:rFonts w:ascii="Calibri" w:eastAsia="Times New Roman" w:hAnsi="Calibri" w:cs="Calibri"/>
                <w:b/>
                <w:bCs/>
                <w:color w:val="1C283D"/>
                <w:sz w:val="20"/>
                <w:szCs w:val="20"/>
                <w:lang w:eastAsia="tr-TR"/>
              </w:rPr>
              <w:t>  </w:t>
            </w:r>
            <w:r w:rsidRPr="00D50EB1">
              <w:rPr>
                <w:rFonts w:ascii="Calibri" w:eastAsia="Times New Roman" w:hAnsi="Calibri" w:cs="Calibri"/>
                <w:color w:val="1C283D"/>
                <w:sz w:val="20"/>
                <w:szCs w:val="20"/>
                <w:u w:val="single"/>
                <w:lang w:eastAsia="tr-TR"/>
              </w:rPr>
              <w:t>Davet edilmeyecek isteklilere ise davet edilmeme gerekçeleri elektronik eksiltme başlamadan önce bildirilir. </w:t>
            </w:r>
            <w:r w:rsidRPr="00D50EB1">
              <w:rPr>
                <w:rFonts w:ascii="Calibri" w:eastAsia="Times New Roman" w:hAnsi="Calibri" w:cs="Calibri"/>
                <w:color w:val="1C283D"/>
                <w:sz w:val="20"/>
                <w:szCs w:val="20"/>
                <w:lang w:eastAsia="tr-TR"/>
              </w:rPr>
              <w:t>Eksiltme gerekli durumlarda ertelenebilir.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sz w:val="20"/>
                <w:szCs w:val="20"/>
                <w:lang w:eastAsia="tr-TR"/>
              </w:rPr>
              <w:t>(3) Davette, eksiltmeye konu fiyat ve/veya fiyat dışı unsurlar ile eksiltmenin zamanı, süresi, tur sayısı ve asgari fark aralığı gibi gerekli hususlar belirtilir.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sz w:val="20"/>
                <w:szCs w:val="20"/>
                <w:lang w:eastAsia="tr-TR"/>
              </w:rPr>
              <w:t>(4) Yeni teklifler EKAP üzerinden e-teklif olarak verilir ancak e-anahtar gönderilmez. e-teklifte, yeni fiyatlar ve/veya fiyat dışı unsurlara ilişkin yeni değerler, en az asgari fark aralığı kadar eksiltilmek suretiyle teklif edilebilir. </w:t>
            </w:r>
            <w:r w:rsidRPr="00D50EB1">
              <w:rPr>
                <w:rFonts w:ascii="Calibri" w:eastAsia="Times New Roman" w:hAnsi="Calibri" w:cs="Calibri"/>
                <w:b/>
                <w:bCs/>
                <w:color w:val="1C283D"/>
                <w:sz w:val="20"/>
                <w:szCs w:val="20"/>
                <w:lang w:eastAsia="tr-TR"/>
              </w:rPr>
              <w:t>(Ek cümle:RG-16/03/2019-30716) </w:t>
            </w:r>
            <w:r w:rsidRPr="00D50EB1">
              <w:rPr>
                <w:rFonts w:ascii="Calibri" w:eastAsia="Times New Roman" w:hAnsi="Calibri" w:cs="Calibri"/>
                <w:b/>
                <w:bCs/>
                <w:color w:val="1C283D"/>
                <w:sz w:val="20"/>
                <w:szCs w:val="20"/>
                <w:vertAlign w:val="superscript"/>
                <w:lang w:eastAsia="tr-TR"/>
              </w:rPr>
              <w:t>(17)</w:t>
            </w:r>
            <w:r w:rsidRPr="00D50EB1">
              <w:rPr>
                <w:rFonts w:ascii="Calibri" w:eastAsia="Times New Roman" w:hAnsi="Calibri" w:cs="Calibri"/>
                <w:color w:val="1C283D"/>
                <w:sz w:val="20"/>
                <w:szCs w:val="20"/>
                <w:lang w:eastAsia="tr-TR"/>
              </w:rPr>
              <w:t>  Birden fazla kalemden oluşan ihalelerde/kısımlarda eksiltme kalem fiyatları üzerinden yapılır ve eksiltilmiş kalem fiyatlarının toplamı, eksiltilmiş teklif olarak verilir.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sz w:val="20"/>
                <w:szCs w:val="20"/>
                <w:lang w:eastAsia="tr-TR"/>
              </w:rPr>
              <w:t>(5) Fiyat veya fiyat ile birlikte fiyat dışı unsurlar üzerinden elektronik eksiltme yapılması öngörülen ihalelerde </w:t>
            </w:r>
            <w:r w:rsidRPr="00D50EB1">
              <w:rPr>
                <w:rFonts w:ascii="Calibri" w:eastAsia="Times New Roman" w:hAnsi="Calibri" w:cs="Calibri"/>
                <w:b/>
                <w:bCs/>
                <w:color w:val="1C283D"/>
                <w:sz w:val="20"/>
                <w:szCs w:val="20"/>
                <w:lang w:eastAsia="tr-TR"/>
              </w:rPr>
              <w:t>(Değişik ibare:RG-16/03/2019-30716) </w:t>
            </w:r>
            <w:r w:rsidRPr="00D50EB1">
              <w:rPr>
                <w:rFonts w:ascii="Calibri" w:eastAsia="Times New Roman" w:hAnsi="Calibri" w:cs="Calibri"/>
                <w:b/>
                <w:bCs/>
                <w:color w:val="1C283D"/>
                <w:sz w:val="20"/>
                <w:szCs w:val="20"/>
                <w:vertAlign w:val="superscript"/>
                <w:lang w:eastAsia="tr-TR"/>
              </w:rPr>
              <w:t>(17)</w:t>
            </w:r>
            <w:r w:rsidRPr="00D50EB1">
              <w:rPr>
                <w:rFonts w:ascii="Calibri" w:eastAsia="Times New Roman" w:hAnsi="Calibri" w:cs="Calibri"/>
                <w:color w:val="1C283D"/>
                <w:sz w:val="20"/>
                <w:szCs w:val="20"/>
                <w:lang w:eastAsia="tr-TR"/>
              </w:rPr>
              <w:t>  </w:t>
            </w:r>
            <w:r w:rsidRPr="00D50EB1">
              <w:rPr>
                <w:rFonts w:ascii="Calibri" w:eastAsia="Times New Roman" w:hAnsi="Calibri" w:cs="Calibri"/>
                <w:color w:val="1C283D"/>
                <w:sz w:val="20"/>
                <w:szCs w:val="20"/>
                <w:u w:val="single"/>
                <w:lang w:eastAsia="tr-TR"/>
              </w:rPr>
              <w:t>; istekliler, teklif fiyatları ve eksiltmeye konu fiyat dışı unsurların değerleri yaklaşık maliyet ile birlikte, elektronik eksiltme tamamlandıktan sonra açıklanır. Tekliflerin açıldığı oturumda düzenlenen tutanaklardan ise yalnızca Zarf Açma ve Belge Kontrol Tutanağının istekli isimleri belirtilmeyecek şekilde hazırlanan ve ihale komisyonu başkanınca onaylanan suretleri, isteyenlere imza karşılığı verilir.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sz w:val="20"/>
                <w:szCs w:val="20"/>
                <w:lang w:eastAsia="tr-TR"/>
              </w:rPr>
              <w:t>(6) Davetin gönderildiği tarihten itibaren iki iş günü geçmeden eksiltmeye başlanamaz.</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sz w:val="20"/>
                <w:szCs w:val="20"/>
                <w:lang w:eastAsia="tr-TR"/>
              </w:rPr>
              <w:t>(7) Elektronik eksiltmenin her aşamasında, isteklilere o andaki sıralamaları EKAP üzerinde bildirilir. İhale dokümanında belirtilmesi kaydıyla, diğer isteklilerin sıralamaları ve istekli sayısı da ayrıca bildirilebilir. Ancak elektronik eksiltme süresince isteklilerin kimlikleri açıklanmaz.</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sz w:val="20"/>
                <w:szCs w:val="20"/>
                <w:lang w:eastAsia="tr-TR"/>
              </w:rPr>
              <w:t>(8) Ekonomik açıdan en avantajlı teklifin fiyat dışı unsurlar da dikkate alınarak belirlendiği ihalelerde, yapılan ilk değerlendirme sonucu ile eksiltmede verilen yeni tekliflere göre sıralamayı düzenleyen matematiksel formül de davette bildirilir. Bu formül, ihale ilanında veya ihale dokümanında belirtildiği şekilde ekonomik açıdan en avantajlı teklifin tespitinde kullanılan bütün unsurların varsa nispi ağırlıklarını da içerir.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sz w:val="20"/>
                <w:szCs w:val="20"/>
                <w:lang w:eastAsia="tr-TR"/>
              </w:rPr>
              <w:t>(9) Eksiltmede tur sayısı beşi geçemez ve turlardan birinde yeni teklif vermeyen istekli, sonraki turlarda da teklif veremez.</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sz w:val="20"/>
                <w:szCs w:val="20"/>
                <w:lang w:eastAsia="tr-TR"/>
              </w:rPr>
              <w:t>(10) Eksiltmeye katılarak yeni teklif veren isteklilerin son teklifleri geçerli kabul edilerek önceki teklifleri değerlendirmeye alınmaz. </w:t>
            </w:r>
            <w:r w:rsidRPr="00D50EB1">
              <w:rPr>
                <w:rFonts w:ascii="Calibri" w:eastAsia="Times New Roman" w:hAnsi="Calibri" w:cs="Calibri"/>
                <w:b/>
                <w:bCs/>
                <w:color w:val="1C283D"/>
                <w:sz w:val="20"/>
                <w:szCs w:val="20"/>
                <w:lang w:eastAsia="tr-TR"/>
              </w:rPr>
              <w:t>(Ek ibare:RG-16/03/2019-30716) </w:t>
            </w:r>
            <w:r w:rsidRPr="00D50EB1">
              <w:rPr>
                <w:rFonts w:ascii="Calibri" w:eastAsia="Times New Roman" w:hAnsi="Calibri" w:cs="Calibri"/>
                <w:b/>
                <w:bCs/>
                <w:color w:val="1C283D"/>
                <w:sz w:val="20"/>
                <w:szCs w:val="20"/>
                <w:vertAlign w:val="superscript"/>
                <w:lang w:eastAsia="tr-TR"/>
              </w:rPr>
              <w:t>(17)  </w:t>
            </w:r>
            <w:r w:rsidRPr="00D50EB1">
              <w:rPr>
                <w:rFonts w:ascii="Calibri" w:eastAsia="Times New Roman" w:hAnsi="Calibri" w:cs="Calibri"/>
                <w:color w:val="1C283D"/>
                <w:sz w:val="20"/>
                <w:szCs w:val="20"/>
                <w:u w:val="single"/>
                <w:lang w:eastAsia="tr-TR"/>
              </w:rPr>
              <w:t>Eksiltmeye yeni bir isteklinin katılmasına yol açacak şekilde</w:t>
            </w:r>
            <w:r w:rsidRPr="00D50EB1">
              <w:rPr>
                <w:rFonts w:ascii="Calibri" w:eastAsia="Times New Roman" w:hAnsi="Calibri" w:cs="Calibri"/>
                <w:color w:val="1C283D"/>
                <w:sz w:val="20"/>
                <w:szCs w:val="20"/>
                <w:lang w:eastAsia="tr-TR"/>
              </w:rPr>
              <w:t> geçerli tekliflerde değişiklik olması sebebiyle tekrar eksiltme yapılması halinde, yeni eksiltme daha önceki eksiltmede verilmiş olan son teklifler üzerinden yapılır.</w:t>
            </w:r>
          </w:p>
          <w:p w:rsidR="00D50EB1" w:rsidRPr="00D50EB1" w:rsidRDefault="00D50EB1" w:rsidP="00D50EB1">
            <w:pPr>
              <w:spacing w:after="0" w:line="240" w:lineRule="auto"/>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 </w:t>
            </w:r>
            <w:r w:rsidRPr="00D50EB1">
              <w:rPr>
                <w:rFonts w:ascii="Calibri" w:eastAsia="Times New Roman" w:hAnsi="Calibri" w:cs="Calibri"/>
                <w:b/>
                <w:bCs/>
                <w:color w:val="1C283D"/>
                <w:lang w:eastAsia="tr-TR"/>
              </w:rPr>
              <w:t> </w:t>
            </w:r>
          </w:p>
          <w:p w:rsidR="00D50EB1" w:rsidRPr="00D50EB1" w:rsidRDefault="00D50EB1" w:rsidP="00D50EB1">
            <w:pPr>
              <w:spacing w:after="0" w:line="240" w:lineRule="auto"/>
              <w:ind w:firstLine="567"/>
              <w:jc w:val="center"/>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ÜÇÜNCÜ BÖLÜM</w:t>
            </w:r>
          </w:p>
          <w:p w:rsidR="00D50EB1" w:rsidRPr="00D50EB1" w:rsidRDefault="00D50EB1" w:rsidP="00D50EB1">
            <w:pPr>
              <w:spacing w:after="0" w:line="240" w:lineRule="auto"/>
              <w:ind w:firstLine="567"/>
              <w:jc w:val="center"/>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Ekonomik Açıdan En Avantajlı Teklif ve İhalenin Sonuçlandırılması</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 </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Ekonomik açıdan en avantajlı teklifin belirlenmesi</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MADDE 60</w:t>
            </w:r>
            <w:r w:rsidRPr="00D50EB1">
              <w:rPr>
                <w:rFonts w:ascii="Calibri" w:eastAsia="Times New Roman" w:hAnsi="Calibri" w:cs="Calibri"/>
                <w:color w:val="1C283D"/>
                <w:lang w:eastAsia="tr-TR"/>
              </w:rPr>
              <w:t xml:space="preserve"> – (1) Ekonomik açıdan en avantajlı teklif, sadece fiyat esasına göre veya fiyat ile </w:t>
            </w:r>
            <w:r w:rsidRPr="00D50EB1">
              <w:rPr>
                <w:rFonts w:ascii="Calibri" w:eastAsia="Times New Roman" w:hAnsi="Calibri" w:cs="Calibri"/>
                <w:color w:val="1C283D"/>
                <w:lang w:eastAsia="tr-TR"/>
              </w:rPr>
              <w:lastRenderedPageBreak/>
              <w:t>birlikte fiyat dışındaki unsurlar da dikkate alınarak belirlenir.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 Fiyat dışı unsurlar ve bu unsurlara yönelik düzenleme</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MADDE 61</w:t>
            </w:r>
            <w:r w:rsidRPr="00D50EB1">
              <w:rPr>
                <w:rFonts w:ascii="Calibri" w:eastAsia="Times New Roman" w:hAnsi="Calibri" w:cs="Calibri"/>
                <w:color w:val="1C283D"/>
                <w:lang w:eastAsia="tr-TR"/>
              </w:rPr>
              <w:t> – (1) İhale konusu işin özelliği göz önünde bulundurularak işletme ve bakım maliyeti, maliyet etkinliği, verimlilik, kalite ve teknik değer gibi unsurlar fiyat dışı unsur olarak belirlenebilir.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(2) Ekonomik açıdan en avantajlı teklifin, fiyat ile birlikte fiyat dışı unsurların da dikkate alınarak belirleneceği ihalelerde; fiyat dışı unsurların parasal değerleri veya nispi ağırlıkları ile hesaplama yöntemi ve bu unsurlara ilişkin değerlendirmenin yapılabilmesi için sunulacak belgeler idari şartnamede açıkça belirtilir.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(3) Fiyat dışı unsurlar, bir marka veya model esas alınarak rekabeti sınırlayıcı şekilde belirlenemez.</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(4) Fiyat dışı unsurlara, bu unsurların parasal değerlerine veya nispi ağırlıklarına ve hesaplama yöntemine yönelik düzenlemeyi yapan birim veya görevliler tarafından gerekçeli bir açıklama belgesi hazırlanır ve bu belge ihale onay belgesinin ekinde yer alır.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 Yerli istekliler lehine fiyat avantajı uygulanan ihalelerde ekonomik açıdan en avantajlı teklifin belirlenmesi</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MADDE 62</w:t>
            </w:r>
            <w:r w:rsidRPr="00D50EB1">
              <w:rPr>
                <w:rFonts w:ascii="Calibri" w:eastAsia="Times New Roman" w:hAnsi="Calibri" w:cs="Calibri"/>
                <w:color w:val="1C283D"/>
                <w:lang w:eastAsia="tr-TR"/>
              </w:rPr>
              <w:t> – (1) Yerli istekliler lehine fiyat avantajı sağlanacağı belirtilen ihalelerde, % 15 oranına kadar idari şartnamede belirtilen fiyat avantajı da uygulanmak suretiyle ekonomik açıdan en avantajlı teklif belirlenir.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(2) Yerli istekliler lehine uygulanacak fiyat avantajı, yabancı isteklilerin teklif ettikleri bedellere, bu bedeller üzerinden ihale dokümanında belirlenen fiyat avantajı oranı uygulanarak bulunacak tutar eklenmek suretiyle hesaplanır. Ortakları arasında yabancı gerçek ve/veya tüzel kişi bulunan ortak girişimler bu fiyat avantajından yararlanamaz.</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(3) Ekonomik açıdan en avantajlı teklifin, fiyat dışındaki unsurlar da dikkate alınarak belirleneceği ihalelerde, öncelikle fiyat dışı unsurlar, daha sonra ise yerli istekliler lehine fiyat avantajı dikkate alınarak ekonomik açıdan en avantajlı teklif belirlenir.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 Tekliflerin eşit olması</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MADDE 63</w:t>
            </w:r>
            <w:r w:rsidRPr="00D50EB1">
              <w:rPr>
                <w:rFonts w:ascii="Calibri" w:eastAsia="Times New Roman" w:hAnsi="Calibri" w:cs="Calibri"/>
                <w:color w:val="1C283D"/>
                <w:lang w:eastAsia="tr-TR"/>
              </w:rPr>
              <w:t> – </w:t>
            </w:r>
            <w:r w:rsidRPr="00D50EB1">
              <w:rPr>
                <w:rFonts w:ascii="Calibri" w:eastAsia="Times New Roman" w:hAnsi="Calibri" w:cs="Calibri"/>
                <w:b/>
                <w:bCs/>
                <w:color w:val="1C283D"/>
                <w:lang w:eastAsia="tr-TR"/>
              </w:rPr>
              <w:t>(Değişik:RG-28/7/2015-29428)</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(1) Ekonomik açıdan en avantajlı teklifin sadece fiyat esasına göre belirlendiği ihalelerde, birden fazla istekli tarafından teklif edilen fiyatın en düşük fiyat olması durumunda, ekonomik açıdan en avantajlı teklifin belirlenmesi amacıyla aşağıda belirtilen fiyat dışı unsurlar esas alınarak değerlendirme yapılır. Bu çerçevede isteklilere;</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a) İsteklinin ve tüzel kişiliğinin yarısından fazla hissesine sahip ortağına ait iş deneyim belgesi kullanılmış ise bu ortağının, ilan veya davet tarihinden geriye doğru son iki yıl içinde 4735 sayılı Kanun kapsamında sözleşme imzalamamış olması veya imzaladığı sözleşmelerin toplam bedelinin ihale konusu işin yaklaşık maliyetinden daha düşük olması durumunda 2 puan, yaklaşık maliyet tutarı ile yaklaşık maliyetin iki katı arasında olması durumunda 1 puan,</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b) İsteklinin ticari merkezinin ilan veya davet tarihinden geriye doğru en az bir yıldır ihaleyi yapan idarenin bulunduğu ilin mülki idari sınırları içindeki ticaret ve/veya sanayi odasına ya da ilgili meslek odasına kayıtlı bulunması durumunda 1 puan,</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c) </w:t>
            </w:r>
            <w:r w:rsidRPr="00D50EB1">
              <w:rPr>
                <w:rFonts w:ascii="Calibri" w:eastAsia="Times New Roman" w:hAnsi="Calibri" w:cs="Calibri"/>
                <w:b/>
                <w:bCs/>
                <w:color w:val="1C283D"/>
                <w:lang w:eastAsia="tr-TR"/>
              </w:rPr>
              <w:t>(Mülga:RG-27/5/2016-29724 Mükerrer)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verilir.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(2) Ortak girişimlerin katıldığı ihalelerde birinci fıkra kapsamında puan alabilmek için belirtilen kriterlerin tüm ortaklarca sağlanması gerekmektedir. Bu çerçevede, birinci fıkranın (a) bendi kapsamında yapılacak değerlendirmede, tüm ortaklara ve bunların iş deneyim belgesi kullanılan ortaklarına ait toplam sözleşme tutarı esas alınacak, </w:t>
            </w:r>
            <w:r w:rsidRPr="00D50EB1">
              <w:rPr>
                <w:rFonts w:ascii="Calibri" w:eastAsia="Times New Roman" w:hAnsi="Calibri" w:cs="Calibri"/>
                <w:b/>
                <w:bCs/>
                <w:color w:val="1C283D"/>
                <w:lang w:eastAsia="tr-TR"/>
              </w:rPr>
              <w:t>(Değişik ibare:RG-27/5/2016-29724 Mükerrer) </w:t>
            </w:r>
            <w:r w:rsidRPr="00D50EB1">
              <w:rPr>
                <w:rFonts w:ascii="Calibri" w:eastAsia="Times New Roman" w:hAnsi="Calibri" w:cs="Calibri"/>
                <w:color w:val="1C283D"/>
                <w:lang w:eastAsia="tr-TR"/>
              </w:rPr>
              <w:t> </w:t>
            </w:r>
            <w:r w:rsidRPr="00D50EB1">
              <w:rPr>
                <w:rFonts w:ascii="Calibri" w:eastAsia="Times New Roman" w:hAnsi="Calibri" w:cs="Calibri"/>
                <w:color w:val="1C283D"/>
                <w:u w:val="single"/>
                <w:lang w:eastAsia="tr-TR"/>
              </w:rPr>
              <w:t>(b) bendindeki kriterin</w:t>
            </w:r>
            <w:r w:rsidRPr="00D50EB1">
              <w:rPr>
                <w:rFonts w:ascii="Calibri" w:eastAsia="Times New Roman" w:hAnsi="Calibri" w:cs="Calibri"/>
                <w:color w:val="1C283D"/>
                <w:lang w:eastAsia="tr-TR"/>
              </w:rPr>
              <w:t> de tüm ortaklar tarafından sağlanması halinde ortak girişime puan verilecektir.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 xml:space="preserve">(3) Birinci fıkrada yer alan kriterleri sağlayamayan isteklilere puan verilmez. Yapılan değerlendirme sonucunda daha yüksek puana sahip istekli ekonomik açıdan en avantajlı teklif sahibi olarak belirlenir. Ancak bu değerlendirme sonucunda eşitliğin bozulmaması durumunda, puanları eşit </w:t>
            </w:r>
            <w:r w:rsidRPr="00D50EB1">
              <w:rPr>
                <w:rFonts w:ascii="Calibri" w:eastAsia="Times New Roman" w:hAnsi="Calibri" w:cs="Calibri"/>
                <w:color w:val="1C283D"/>
                <w:lang w:eastAsia="tr-TR"/>
              </w:rPr>
              <w:lastRenderedPageBreak/>
              <w:t>olan istekliler davet edilmek suretiyle, ihale komisyonu tarafından kura yöntemine başvurulur. Kura sonucunda tespit edilen istekliler, ekonomik açıdan en avantajlı teklif sahibi ve ekonomik açıdan en avantajlı ikinci teklif sahibi olarak belirlenir.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(4) Birinci fıkranın (a) bendine ilişkin değerlendirmede ilan veya davet tarihi itibariyle geçerli EKAP verileri; (b) bendine ilişkin değerlendirmede isteklinin teklifi kapsamında sunulan belgeler; </w:t>
            </w:r>
            <w:r w:rsidRPr="00D50EB1">
              <w:rPr>
                <w:rFonts w:ascii="Calibri" w:eastAsia="Times New Roman" w:hAnsi="Calibri" w:cs="Calibri"/>
                <w:b/>
                <w:bCs/>
                <w:color w:val="1C283D"/>
                <w:lang w:eastAsia="tr-TR"/>
              </w:rPr>
              <w:t>(Mülga ibare:RG-27/5/2016-29724 Mükerrer) </w:t>
            </w:r>
            <w:r w:rsidRPr="00D50EB1">
              <w:rPr>
                <w:rFonts w:ascii="Calibri" w:eastAsia="Times New Roman" w:hAnsi="Calibri" w:cs="Calibri"/>
                <w:color w:val="1C283D"/>
                <w:lang w:eastAsia="tr-TR"/>
              </w:rPr>
              <w:t> (...) esas alınır.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(5) Ekonomik açıdan en avantajlı teklifin fiyatla birlikte fiyat dışındaki unsurlar da dikkate alınarak belirlendiği ihalelerde, tekliflerin birbirine eşit olması durumunda fiyat teklifi düşük olan istekli ekonomik açıdan en avantajlı teklif sahibi olarak belirlenir. Fiyat tekliflerinin de eşit olması durumunda, idari şartnamede yer alan fiyat dışı unsurların öncelik sıralaması esas alınarak ekonomik açıdan en avantajlı teklif belirlenir.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(6) </w:t>
            </w:r>
            <w:r w:rsidRPr="00D50EB1">
              <w:rPr>
                <w:rFonts w:ascii="Calibri" w:eastAsia="Times New Roman" w:hAnsi="Calibri" w:cs="Calibri"/>
                <w:b/>
                <w:bCs/>
                <w:color w:val="1C283D"/>
                <w:lang w:eastAsia="tr-TR"/>
              </w:rPr>
              <w:t>(Ek:RG-19/6/2018-30453 Mükerrer)</w:t>
            </w:r>
            <w:r w:rsidRPr="00D50EB1">
              <w:rPr>
                <w:rFonts w:ascii="Calibri" w:eastAsia="Times New Roman" w:hAnsi="Calibri" w:cs="Calibri"/>
                <w:b/>
                <w:bCs/>
                <w:color w:val="1C283D"/>
                <w:vertAlign w:val="superscript"/>
                <w:lang w:eastAsia="tr-TR"/>
              </w:rPr>
              <w:t>(14) </w:t>
            </w:r>
            <w:r w:rsidRPr="00D50EB1">
              <w:rPr>
                <w:rFonts w:ascii="Calibri" w:eastAsia="Times New Roman" w:hAnsi="Calibri" w:cs="Calibri"/>
                <w:color w:val="1C283D"/>
                <w:lang w:eastAsia="tr-TR"/>
              </w:rPr>
              <w:t>Elektronik eksiltme yapılan ihalelerde ihale üzerinde kalan istekli, teklifi eşit olan istekliler davet edilmek suretiyle ihale komisyonu tarafından kura çekilerek belirlenir.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 Bütün tekliflerin reddedilmesi ve ihalenin iptali</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MADDE 64</w:t>
            </w:r>
            <w:r w:rsidRPr="00D50EB1">
              <w:rPr>
                <w:rFonts w:ascii="Calibri" w:eastAsia="Times New Roman" w:hAnsi="Calibri" w:cs="Calibri"/>
                <w:color w:val="1C283D"/>
                <w:lang w:eastAsia="tr-TR"/>
              </w:rPr>
              <w:t> – (1) İhale komisyonu kararı üzerine idare, verilmiş olan bütün teklifleri reddederek ihaleyi iptal etmekte serbesttir. İhalenin iptal edilmesi halinde bu durum gerekçeleriyle birlikte bütün isteklilere derhal bildirilir. İdare bütün tekliflerin reddedilmesi nedeniyle herhangi bir yükümlülük altına girmez.</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(2) Belli istekliler arasında ihale usulü ile yapılan ihalelerde, ihaleye davet edilecek aday sayısının beşten az olması veya teklif veren istekli sayısının üçten az olması durumunda ihale iptal edilir. Ancak, teklif veren istekli sayısı üçten az olması durumunda, ihale dokümanı gözden geçirilerek varsa hatalar ve eksiklikler giderilmek suretiyle, ön yeterliği tespit edilenlerin tamamı tekrar davet edilerek ihale sonuçlandırılabilir.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 İhalenin karara bağlanması ve onaylanması</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MADDE 65</w:t>
            </w:r>
            <w:r w:rsidRPr="00D50EB1">
              <w:rPr>
                <w:rFonts w:ascii="Calibri" w:eastAsia="Times New Roman" w:hAnsi="Calibri" w:cs="Calibri"/>
                <w:color w:val="1C283D"/>
                <w:lang w:eastAsia="tr-TR"/>
              </w:rPr>
              <w:t> – (1) Yapılan değerlendirme sonucu ihale ekonomik açıdan en avantajlı teklifi veren isteklinin üzerinde bırakılır ve ihale komisyonunca alınan gerekçeli karar ihale yetkilisinin onayına sunulur.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(2) İhale kararı ihale yetkilisince onaylanmadan önce idare, ihale üzerinde kalan istekli ile varsa ekonomik açıdan en avantajlı ikinci teklif sahibi isteklinin ihalelere katılmaktan yasaklı olup olmadığını Kurumdan teyit ederek buna ilişkin belgeyi ihale kararına eklemek zorundadır. Her iki isteklinin de yasaklı olduğunun anlaşılması durumunda ihale yetkilisince ihale kararı onaylanamaz ve ihale iptal edilir.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(3) İhale yetkilisi, karar tarihini izleyen en geç beş iş günü içinde ihale kararını onaylar veya gerekçesini açıkça belirtmek suretiyle iptal eder.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(4) İhale; kararın onaylanması halinde geçerli, iptal edilmesi halinde ise hükümsüz sayılır.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(5) </w:t>
            </w:r>
            <w:r w:rsidRPr="00D50EB1">
              <w:rPr>
                <w:rFonts w:ascii="Calibri" w:eastAsia="Times New Roman" w:hAnsi="Calibri" w:cs="Calibri"/>
                <w:b/>
                <w:bCs/>
                <w:color w:val="1C283D"/>
                <w:lang w:eastAsia="tr-TR"/>
              </w:rPr>
              <w:t>(Değişik fıkra numarası:RG-3/7/2009-27277)</w:t>
            </w:r>
            <w:r w:rsidRPr="00D50EB1">
              <w:rPr>
                <w:rFonts w:ascii="Calibri" w:eastAsia="Times New Roman" w:hAnsi="Calibri" w:cs="Calibri"/>
                <w:b/>
                <w:bCs/>
                <w:color w:val="1C283D"/>
                <w:vertAlign w:val="superscript"/>
                <w:lang w:eastAsia="tr-TR"/>
              </w:rPr>
              <w:t>(1)</w:t>
            </w:r>
            <w:r w:rsidRPr="00D50EB1">
              <w:rPr>
                <w:rFonts w:ascii="Calibri" w:eastAsia="Times New Roman" w:hAnsi="Calibri" w:cs="Calibri"/>
                <w:color w:val="1C283D"/>
                <w:lang w:eastAsia="tr-TR"/>
              </w:rPr>
              <w:t> Geçici teminat hariç aday ve isteklilerce verilen teklif ve başvuru belgeleri ihale sonuçlandıktan sonra iade edilmez. Ancak, teklif veya başvuru kapsamında idareye verilen asıl belgeler ile noter onaylı suret belgeler, aday veya isteklinin talebi halinde kendisine iade edilir. Bu durumda, iade edilen asıl veya noter onaylı suret belgelerin idarece onaylı bir suretinin ihale işlem dosyasında muhafazası zorunludur.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(6) </w:t>
            </w:r>
            <w:r w:rsidRPr="00D50EB1">
              <w:rPr>
                <w:rFonts w:ascii="Calibri" w:eastAsia="Times New Roman" w:hAnsi="Calibri" w:cs="Calibri"/>
                <w:b/>
                <w:bCs/>
                <w:color w:val="1C283D"/>
                <w:lang w:eastAsia="tr-TR"/>
              </w:rPr>
              <w:t>(Değişik fıkra numarası:RG-3/7/2009-27277)</w:t>
            </w:r>
            <w:r w:rsidRPr="00D50EB1">
              <w:rPr>
                <w:rFonts w:ascii="Calibri" w:eastAsia="Times New Roman" w:hAnsi="Calibri" w:cs="Calibri"/>
                <w:b/>
                <w:bCs/>
                <w:color w:val="1C283D"/>
                <w:vertAlign w:val="superscript"/>
                <w:lang w:eastAsia="tr-TR"/>
              </w:rPr>
              <w:t>(1)</w:t>
            </w:r>
            <w:r w:rsidRPr="00D50EB1">
              <w:rPr>
                <w:rFonts w:ascii="Calibri" w:eastAsia="Times New Roman" w:hAnsi="Calibri" w:cs="Calibri"/>
                <w:b/>
                <w:bCs/>
                <w:color w:val="1C283D"/>
                <w:lang w:eastAsia="tr-TR"/>
              </w:rPr>
              <w:t> </w:t>
            </w:r>
            <w:r w:rsidRPr="00D50EB1">
              <w:rPr>
                <w:rFonts w:ascii="Calibri" w:eastAsia="Times New Roman" w:hAnsi="Calibri" w:cs="Calibri"/>
                <w:color w:val="1C283D"/>
                <w:lang w:eastAsia="tr-TR"/>
              </w:rPr>
              <w:t>Türk Lirası dışındaki geçici teminat olarak kabul edilen değerlerin isteklilere iadesi sırasında, teminat değerlerine ilişkin belgenin aslına uygunluğu idarece onaylı bir sureti ihale işlem dosyasında muhafaza edilir.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 Kesinleşen ihale kararının bildirilmesi</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MADDE 66</w:t>
            </w:r>
            <w:r w:rsidRPr="00D50EB1">
              <w:rPr>
                <w:rFonts w:ascii="Calibri" w:eastAsia="Times New Roman" w:hAnsi="Calibri" w:cs="Calibri"/>
                <w:color w:val="1C283D"/>
                <w:lang w:eastAsia="tr-TR"/>
              </w:rPr>
              <w:t> – (1) </w:t>
            </w:r>
            <w:r w:rsidRPr="00D50EB1">
              <w:rPr>
                <w:rFonts w:ascii="Calibri" w:eastAsia="Times New Roman" w:hAnsi="Calibri" w:cs="Calibri"/>
                <w:b/>
                <w:bCs/>
                <w:color w:val="1C283D"/>
                <w:lang w:eastAsia="tr-TR"/>
              </w:rPr>
              <w:t>(Değişik:RG-16/7/2011-27996)</w:t>
            </w:r>
            <w:r w:rsidRPr="00D50EB1">
              <w:rPr>
                <w:rFonts w:ascii="Calibri" w:eastAsia="Times New Roman" w:hAnsi="Calibri" w:cs="Calibri"/>
                <w:b/>
                <w:bCs/>
                <w:color w:val="1C283D"/>
                <w:vertAlign w:val="superscript"/>
                <w:lang w:eastAsia="tr-TR"/>
              </w:rPr>
              <w:t>(3)</w:t>
            </w:r>
            <w:r w:rsidRPr="00D50EB1">
              <w:rPr>
                <w:rFonts w:ascii="Calibri" w:eastAsia="Times New Roman" w:hAnsi="Calibri" w:cs="Calibri"/>
                <w:color w:val="1C283D"/>
                <w:lang w:eastAsia="tr-TR"/>
              </w:rPr>
              <w:t> Kesinleşen ihale kararı, ihale yetkilisi tarafından onaylandığı günü izleyen en geç üç gün içinde, ihale üzerinde bırakılan dahil, ihaleye teklif veren bütün isteklilere 65 inci maddenin birinci fıkrası uyarınca alınan ihale komisyonu kararı ile birlikte bildirilir.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(2) İhale kararının ihale yetkilisi tarafından iptal edilmesi durumunda da isteklilere gerekçeleri belirtilmek suretiyle bildirim yapılır.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lastRenderedPageBreak/>
              <w:t>(3) İhale sonucunun bütün isteklilere bildiriminden itibaren; Kanunun 21 inci maddesinin (b) ve (c) bentlerine göre yapılan ihalelerde beş gün, diğer hallerde ise on gün geçmedikçe sözleşme imzalanamaz.</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 İhale üzerinde kalan isteklinin sözleşmeye davet edilmesi</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MADDE 67</w:t>
            </w:r>
            <w:r w:rsidRPr="00D50EB1">
              <w:rPr>
                <w:rFonts w:ascii="Calibri" w:eastAsia="Times New Roman" w:hAnsi="Calibri" w:cs="Calibri"/>
                <w:color w:val="1C283D"/>
                <w:lang w:eastAsia="tr-TR"/>
              </w:rPr>
              <w:t> – (1) Kanunun 41 inci maddesinde belirtilen sürelerin bitimini, ön mali kontrol yapılması gereken hallerde ise bu kontrolün tamamlandığı tarihi izleyen günden itibaren üç gün içinde ihale üzerinde bırakılan istekliye, tebliğ tarihini izleyen on gün içinde kesin teminatı vermek suretiyle sözleşmeyi imzalaması hususu bildirilir. Yabancı istekliler için bu süreye oniki gün ilave edilir.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(2) Sözleşmenin imzalanacağı tarihte, sözleşme imzalanmadan önce ihale sonuç bilgileri Kuruma gönderilmek suretiyle ihale üzerinde kalan isteklinin ihalelere katılmaktan yasaklı olup olmadığının teyit edilmesi zorunludur.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(3) Mücbir sebep halleri dışında, ihale üzerinde kalan istekli, yasal yükümlülüklerini yerine getirerek sözleşme imzalamak zorundadır. Bu zorunluluğa uyulmaması halinde, ihale üzerinde kalan isteklinin geçici teminatı gelir kaydedilerek Kanunun 58 inci maddesi hükümleri uygulanır. Ancak, </w:t>
            </w:r>
            <w:r w:rsidRPr="00D50EB1">
              <w:rPr>
                <w:rFonts w:ascii="Calibri" w:eastAsia="Times New Roman" w:hAnsi="Calibri" w:cs="Calibri"/>
                <w:b/>
                <w:bCs/>
                <w:color w:val="1C283D"/>
                <w:lang w:eastAsia="tr-TR"/>
              </w:rPr>
              <w:t>(Mülga ibare:RG-16/7/2011-27996)</w:t>
            </w:r>
            <w:r w:rsidRPr="00D50EB1">
              <w:rPr>
                <w:rFonts w:ascii="Calibri" w:eastAsia="Times New Roman" w:hAnsi="Calibri" w:cs="Calibri"/>
                <w:b/>
                <w:bCs/>
                <w:color w:val="1C283D"/>
                <w:vertAlign w:val="superscript"/>
                <w:lang w:eastAsia="tr-TR"/>
              </w:rPr>
              <w:t>(3)</w:t>
            </w:r>
            <w:r w:rsidRPr="00D50EB1">
              <w:rPr>
                <w:rFonts w:ascii="Calibri" w:eastAsia="Times New Roman" w:hAnsi="Calibri" w:cs="Calibri"/>
                <w:b/>
                <w:bCs/>
                <w:color w:val="1C283D"/>
                <w:lang w:eastAsia="tr-TR"/>
              </w:rPr>
              <w:t> (…) </w:t>
            </w:r>
            <w:r w:rsidRPr="00D50EB1">
              <w:rPr>
                <w:rFonts w:ascii="Calibri" w:eastAsia="Times New Roman" w:hAnsi="Calibri" w:cs="Calibri"/>
                <w:color w:val="1C283D"/>
                <w:lang w:eastAsia="tr-TR"/>
              </w:rPr>
              <w:t>Kanunun 10 uncu maddesi kapsamında taahhüt altına alınan durumu tevsik etmek üzere idareye sunulan </w:t>
            </w:r>
            <w:r w:rsidRPr="00D50EB1">
              <w:rPr>
                <w:rFonts w:ascii="Calibri" w:eastAsia="Times New Roman" w:hAnsi="Calibri" w:cs="Calibri"/>
                <w:b/>
                <w:bCs/>
                <w:color w:val="1C283D"/>
                <w:lang w:eastAsia="tr-TR"/>
              </w:rPr>
              <w:t>(Ek ibare:RG-16/03/2019-30716) </w:t>
            </w:r>
            <w:r w:rsidRPr="00D50EB1">
              <w:rPr>
                <w:rFonts w:ascii="Calibri" w:eastAsia="Times New Roman" w:hAnsi="Calibri" w:cs="Calibri"/>
                <w:b/>
                <w:bCs/>
                <w:color w:val="1C283D"/>
                <w:vertAlign w:val="superscript"/>
                <w:lang w:eastAsia="tr-TR"/>
              </w:rPr>
              <w:t>(17)</w:t>
            </w:r>
            <w:r w:rsidRPr="00D50EB1">
              <w:rPr>
                <w:rFonts w:ascii="Times New Roman" w:eastAsia="Times New Roman" w:hAnsi="Times New Roman" w:cs="Times New Roman"/>
                <w:b/>
                <w:bCs/>
                <w:color w:val="1C283D"/>
                <w:sz w:val="24"/>
                <w:szCs w:val="24"/>
                <w:lang w:eastAsia="tr-TR"/>
              </w:rPr>
              <w:t> </w:t>
            </w:r>
            <w:r w:rsidRPr="00D50EB1">
              <w:rPr>
                <w:rFonts w:ascii="Calibri" w:eastAsia="Times New Roman" w:hAnsi="Calibri" w:cs="Calibri"/>
                <w:color w:val="1C283D"/>
                <w:u w:val="single"/>
                <w:lang w:eastAsia="tr-TR"/>
              </w:rPr>
              <w:t>bilgi ve/veya</w:t>
            </w:r>
            <w:r w:rsidRPr="00D50EB1">
              <w:rPr>
                <w:rFonts w:ascii="Calibri" w:eastAsia="Times New Roman" w:hAnsi="Calibri" w:cs="Calibri"/>
                <w:color w:val="1C283D"/>
                <w:lang w:eastAsia="tr-TR"/>
              </w:rPr>
              <w:t>  belgelerin taahhüt edilen duruma aykırı hususlar içermesi halinde, ihale üzerinde kalan isteklinin geçici teminatı gelir kaydedilmekle birlikte, hakkında Kanunun 58 inci maddesi hükümleri uygulanmaz.</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 İhale üzerinde kalan isteklinin sözleşmeyi imzalamaması</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MADDE 68</w:t>
            </w:r>
            <w:r w:rsidRPr="00D50EB1">
              <w:rPr>
                <w:rFonts w:ascii="Calibri" w:eastAsia="Times New Roman" w:hAnsi="Calibri" w:cs="Calibri"/>
                <w:color w:val="1C283D"/>
                <w:lang w:eastAsia="tr-TR"/>
              </w:rPr>
              <w:t> – (1) İhale üzerinde kalan isteklinin </w:t>
            </w:r>
            <w:r w:rsidRPr="00D50EB1">
              <w:rPr>
                <w:rFonts w:ascii="Calibri" w:eastAsia="Times New Roman" w:hAnsi="Calibri" w:cs="Calibri"/>
                <w:b/>
                <w:bCs/>
                <w:color w:val="1C283D"/>
                <w:lang w:eastAsia="tr-TR"/>
              </w:rPr>
              <w:t>(Mülga ibare:RG-7/6/2014-29023)</w:t>
            </w:r>
            <w:r w:rsidRPr="00D50EB1">
              <w:rPr>
                <w:rFonts w:ascii="Calibri" w:eastAsia="Times New Roman" w:hAnsi="Calibri" w:cs="Calibri"/>
                <w:color w:val="1C283D"/>
                <w:lang w:eastAsia="tr-TR"/>
              </w:rPr>
              <w:t> </w:t>
            </w:r>
            <w:r w:rsidRPr="00D50EB1">
              <w:rPr>
                <w:rFonts w:ascii="Calibri" w:eastAsia="Times New Roman" w:hAnsi="Calibri" w:cs="Calibri"/>
                <w:b/>
                <w:bCs/>
                <w:color w:val="1C283D"/>
                <w:lang w:eastAsia="tr-TR"/>
              </w:rPr>
              <w:t>(…)</w:t>
            </w:r>
            <w:r w:rsidRPr="00D50EB1">
              <w:rPr>
                <w:rFonts w:ascii="Calibri" w:eastAsia="Times New Roman" w:hAnsi="Calibri" w:cs="Calibri"/>
                <w:color w:val="1C283D"/>
                <w:lang w:eastAsia="tr-TR"/>
              </w:rPr>
              <w:t> ihale tarihinde Kanunun 10 uncu maddesinin dördüncü fıkrasının (a), (b), (c), (d), (e) ve (g) bentlerinde sayılan durumlarda olmadığına dair </w:t>
            </w:r>
            <w:r w:rsidRPr="00D50EB1">
              <w:rPr>
                <w:rFonts w:ascii="Calibri" w:eastAsia="Times New Roman" w:hAnsi="Calibri" w:cs="Calibri"/>
                <w:b/>
                <w:bCs/>
                <w:color w:val="1C283D"/>
                <w:lang w:eastAsia="tr-TR"/>
              </w:rPr>
              <w:t>(Ek ibare:RG-16/03/2019-30716) </w:t>
            </w:r>
            <w:r w:rsidRPr="00D50EB1">
              <w:rPr>
                <w:rFonts w:ascii="Calibri" w:eastAsia="Times New Roman" w:hAnsi="Calibri" w:cs="Calibri"/>
                <w:b/>
                <w:bCs/>
                <w:color w:val="1C283D"/>
                <w:vertAlign w:val="superscript"/>
                <w:lang w:eastAsia="tr-TR"/>
              </w:rPr>
              <w:t>(17)</w:t>
            </w:r>
            <w:r w:rsidRPr="00D50EB1">
              <w:rPr>
                <w:rFonts w:ascii="Calibri" w:eastAsia="Times New Roman" w:hAnsi="Calibri" w:cs="Calibri"/>
                <w:b/>
                <w:bCs/>
                <w:color w:val="1C283D"/>
                <w:lang w:eastAsia="tr-TR"/>
              </w:rPr>
              <w:t> </w:t>
            </w:r>
            <w:r w:rsidRPr="00D50EB1">
              <w:rPr>
                <w:rFonts w:ascii="Calibri" w:eastAsia="Times New Roman" w:hAnsi="Calibri" w:cs="Calibri"/>
                <w:color w:val="1C283D"/>
                <w:u w:val="single"/>
                <w:lang w:eastAsia="tr-TR"/>
              </w:rPr>
              <w:t>bilgi ve/veya</w:t>
            </w:r>
            <w:r w:rsidRPr="00D50EB1">
              <w:rPr>
                <w:rFonts w:ascii="Calibri" w:eastAsia="Times New Roman" w:hAnsi="Calibri" w:cs="Calibri"/>
                <w:color w:val="1C283D"/>
                <w:lang w:eastAsia="tr-TR"/>
              </w:rPr>
              <w:t>  belgeleri veya kesin teminatı vermemesi ya da sözleşme imzalamaması durumunda, Kanunun 44 üncü maddesi hükümlerine göre, ekonomik açıdan en avantajlı ikinci teklif fiyatının, ihale yetkilisince uygun görülmesi kaydıyla, bu teklif sahibi istekliyle sözleşme imzalanabilir.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(2) Sözleşmenin imzalanacağı tarihte, ancak sözleşme imzalanmadan önce ihale sonuç bilgileri Kuruma gönderilmek suretiyle ekonomik açıdan en avantajlı ikinci teklif sahibi isteklinin ihalelere katılmaktan yasaklı olup olmadığının teyit edilmesi zorunludur.  İdare, ekonomik açıdan en avantajlı ikinci teklif sahibi isteklinin </w:t>
            </w:r>
            <w:r w:rsidRPr="00D50EB1">
              <w:rPr>
                <w:rFonts w:ascii="Calibri" w:eastAsia="Times New Roman" w:hAnsi="Calibri" w:cs="Calibri"/>
                <w:b/>
                <w:bCs/>
                <w:color w:val="1C283D"/>
                <w:lang w:eastAsia="tr-TR"/>
              </w:rPr>
              <w:t>(Mülga ibare:RG-7/6/2014-29023)</w:t>
            </w:r>
            <w:r w:rsidRPr="00D50EB1">
              <w:rPr>
                <w:rFonts w:ascii="Calibri" w:eastAsia="Times New Roman" w:hAnsi="Calibri" w:cs="Calibri"/>
                <w:color w:val="1C283D"/>
                <w:lang w:eastAsia="tr-TR"/>
              </w:rPr>
              <w:t> </w:t>
            </w:r>
            <w:r w:rsidRPr="00D50EB1">
              <w:rPr>
                <w:rFonts w:ascii="Calibri" w:eastAsia="Times New Roman" w:hAnsi="Calibri" w:cs="Calibri"/>
                <w:b/>
                <w:bCs/>
                <w:color w:val="1C283D"/>
                <w:lang w:eastAsia="tr-TR"/>
              </w:rPr>
              <w:t>(…) </w:t>
            </w:r>
            <w:r w:rsidRPr="00D50EB1">
              <w:rPr>
                <w:rFonts w:ascii="Calibri" w:eastAsia="Times New Roman" w:hAnsi="Calibri" w:cs="Calibri"/>
                <w:color w:val="1C283D"/>
                <w:lang w:eastAsia="tr-TR"/>
              </w:rPr>
              <w:t>ihale tarihinde Kanunun 10 uncu maddesinin 4 üncü fıkrasının (a), (b), (c), (d), (e) ve (g) bentlerinde sayılan durumlarda olmadığına dair </w:t>
            </w:r>
            <w:r w:rsidRPr="00D50EB1">
              <w:rPr>
                <w:rFonts w:ascii="Calibri" w:eastAsia="Times New Roman" w:hAnsi="Calibri" w:cs="Calibri"/>
                <w:b/>
                <w:bCs/>
                <w:color w:val="1C283D"/>
                <w:lang w:eastAsia="tr-TR"/>
              </w:rPr>
              <w:t>(Ek ibare:RG-16/03/2019-30716) </w:t>
            </w:r>
            <w:r w:rsidRPr="00D50EB1">
              <w:rPr>
                <w:rFonts w:ascii="Calibri" w:eastAsia="Times New Roman" w:hAnsi="Calibri" w:cs="Calibri"/>
                <w:b/>
                <w:bCs/>
                <w:color w:val="1C283D"/>
                <w:vertAlign w:val="superscript"/>
                <w:lang w:eastAsia="tr-TR"/>
              </w:rPr>
              <w:t>(17)</w:t>
            </w:r>
            <w:r w:rsidRPr="00D50EB1">
              <w:rPr>
                <w:rFonts w:ascii="Calibri" w:eastAsia="Times New Roman" w:hAnsi="Calibri" w:cs="Calibri"/>
                <w:b/>
                <w:bCs/>
                <w:color w:val="1C283D"/>
                <w:lang w:eastAsia="tr-TR"/>
              </w:rPr>
              <w:t> </w:t>
            </w:r>
            <w:r w:rsidRPr="00D50EB1">
              <w:rPr>
                <w:rFonts w:ascii="Calibri" w:eastAsia="Times New Roman" w:hAnsi="Calibri" w:cs="Calibri"/>
                <w:color w:val="1C283D"/>
                <w:u w:val="single"/>
                <w:lang w:eastAsia="tr-TR"/>
              </w:rPr>
              <w:t>bilgi ve/veya</w:t>
            </w:r>
            <w:r w:rsidRPr="00D50EB1">
              <w:rPr>
                <w:rFonts w:ascii="Calibri" w:eastAsia="Times New Roman" w:hAnsi="Calibri" w:cs="Calibri"/>
                <w:color w:val="1C283D"/>
                <w:lang w:eastAsia="tr-TR"/>
              </w:rPr>
              <w:t> belgeleri ve kesin teminatı vermesini istemek zorundadır.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(3) Mücbir sebep halleri dışında, ekonomik açıdan en avantajlı ikinci teklif sahibi istekli de, yasal yükümlülüklerini yerine getirerek sözleşme imzalamak zorundadır. Bu zorunluluğa uyulmaması halinde, bu isteklinin geçici teminatı gelir kaydedilerek Kanunun 58 inci maddesi hükümleri uygulanır. Ancak, </w:t>
            </w:r>
            <w:r w:rsidRPr="00D50EB1">
              <w:rPr>
                <w:rFonts w:ascii="Calibri" w:eastAsia="Times New Roman" w:hAnsi="Calibri" w:cs="Calibri"/>
                <w:b/>
                <w:bCs/>
                <w:color w:val="1C283D"/>
                <w:lang w:eastAsia="tr-TR"/>
              </w:rPr>
              <w:t>(Mülga ibare:RG-16/7/2011-27996)</w:t>
            </w:r>
            <w:r w:rsidRPr="00D50EB1">
              <w:rPr>
                <w:rFonts w:ascii="Calibri" w:eastAsia="Times New Roman" w:hAnsi="Calibri" w:cs="Calibri"/>
                <w:b/>
                <w:bCs/>
                <w:color w:val="1C283D"/>
                <w:vertAlign w:val="superscript"/>
                <w:lang w:eastAsia="tr-TR"/>
              </w:rPr>
              <w:t>(3)</w:t>
            </w:r>
            <w:r w:rsidRPr="00D50EB1">
              <w:rPr>
                <w:rFonts w:ascii="Calibri" w:eastAsia="Times New Roman" w:hAnsi="Calibri" w:cs="Calibri"/>
                <w:b/>
                <w:bCs/>
                <w:color w:val="1C283D"/>
                <w:lang w:eastAsia="tr-TR"/>
              </w:rPr>
              <w:t> (…)</w:t>
            </w:r>
            <w:r w:rsidRPr="00D50EB1">
              <w:rPr>
                <w:rFonts w:ascii="Calibri" w:eastAsia="Times New Roman" w:hAnsi="Calibri" w:cs="Calibri"/>
                <w:color w:val="1C283D"/>
                <w:lang w:eastAsia="tr-TR"/>
              </w:rPr>
              <w:t> Kanunun 10 uncu maddesi kapsamında taahhüt altına alınan durumu tevsik etmek üzere idareye sunulan </w:t>
            </w:r>
            <w:r w:rsidRPr="00D50EB1">
              <w:rPr>
                <w:rFonts w:ascii="Calibri" w:eastAsia="Times New Roman" w:hAnsi="Calibri" w:cs="Calibri"/>
                <w:b/>
                <w:bCs/>
                <w:color w:val="1C283D"/>
                <w:lang w:eastAsia="tr-TR"/>
              </w:rPr>
              <w:t>(Ek ibare:RG-16/03/2019-30716) </w:t>
            </w:r>
            <w:r w:rsidRPr="00D50EB1">
              <w:rPr>
                <w:rFonts w:ascii="Calibri" w:eastAsia="Times New Roman" w:hAnsi="Calibri" w:cs="Calibri"/>
                <w:b/>
                <w:bCs/>
                <w:color w:val="1C283D"/>
                <w:vertAlign w:val="superscript"/>
                <w:lang w:eastAsia="tr-TR"/>
              </w:rPr>
              <w:t>(17)</w:t>
            </w:r>
            <w:r w:rsidRPr="00D50EB1">
              <w:rPr>
                <w:rFonts w:ascii="Calibri" w:eastAsia="Times New Roman" w:hAnsi="Calibri" w:cs="Calibri"/>
                <w:b/>
                <w:bCs/>
                <w:color w:val="1C283D"/>
                <w:lang w:eastAsia="tr-TR"/>
              </w:rPr>
              <w:t> </w:t>
            </w:r>
            <w:r w:rsidRPr="00D50EB1">
              <w:rPr>
                <w:rFonts w:ascii="Calibri" w:eastAsia="Times New Roman" w:hAnsi="Calibri" w:cs="Calibri"/>
                <w:color w:val="1C283D"/>
                <w:u w:val="single"/>
                <w:lang w:eastAsia="tr-TR"/>
              </w:rPr>
              <w:t>bilgi ve/veya</w:t>
            </w:r>
            <w:r w:rsidRPr="00D50EB1">
              <w:rPr>
                <w:rFonts w:ascii="Calibri" w:eastAsia="Times New Roman" w:hAnsi="Calibri" w:cs="Calibri"/>
                <w:color w:val="1C283D"/>
                <w:lang w:eastAsia="tr-TR"/>
              </w:rPr>
              <w:t>  belgelerin taahhüt edilen duruma aykırı hususlar içermesi halinde, bu isteklinin geçici teminatı gelir kaydedilmekle birlikte, hakkında Kanunun 58 inci maddesi hükümleri uygulanmaz.</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 İhale sonucunun ilanı</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MADDE 69</w:t>
            </w:r>
            <w:r w:rsidRPr="00D50EB1">
              <w:rPr>
                <w:rFonts w:ascii="Calibri" w:eastAsia="Times New Roman" w:hAnsi="Calibri" w:cs="Calibri"/>
                <w:color w:val="1C283D"/>
                <w:lang w:eastAsia="tr-TR"/>
              </w:rPr>
              <w:t> – (1) İhale sonucu, sözleşmenin imzalanmasından sonra Kamu İhale Bülteninde yayımlanır.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(2) İdare, ihale konusu işin önem ve özelliğine göre ihale sonucunu, yurt içinde ve yurt dışında çıkan gazetelerde veya yayın araçları, bilgi işlem ağı veya elektronik haberleşme yolu ile de ayrıca ilan edebilir.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 </w:t>
            </w:r>
          </w:p>
          <w:p w:rsidR="00D50EB1" w:rsidRPr="00D50EB1" w:rsidRDefault="00D50EB1" w:rsidP="00D50EB1">
            <w:pPr>
              <w:spacing w:after="0" w:line="240" w:lineRule="auto"/>
              <w:ind w:firstLine="567"/>
              <w:jc w:val="center"/>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DÖRDÜNCÜ KISIM</w:t>
            </w:r>
          </w:p>
          <w:p w:rsidR="00D50EB1" w:rsidRPr="00D50EB1" w:rsidRDefault="00D50EB1" w:rsidP="00D50EB1">
            <w:pPr>
              <w:spacing w:after="0" w:line="240" w:lineRule="auto"/>
              <w:ind w:firstLine="567"/>
              <w:jc w:val="center"/>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Çeşitli ve Son Hükümler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 </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Yürürlükten kaldırılan yönetmelik</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lastRenderedPageBreak/>
              <w:t>MADDE 70</w:t>
            </w:r>
            <w:r w:rsidRPr="00D50EB1">
              <w:rPr>
                <w:rFonts w:ascii="Calibri" w:eastAsia="Times New Roman" w:hAnsi="Calibri" w:cs="Calibri"/>
                <w:color w:val="1C283D"/>
                <w:lang w:eastAsia="tr-TR"/>
              </w:rPr>
              <w:t> – (1) 11/9/2003 tarihli ve 25226 sayılı Resmî Gazete’de yayımlanan Hizmet Alımı İhaleleri Uygulama Yönetmeliği yürürlükten kaldırılmıştır.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 </w:t>
            </w:r>
            <w:r w:rsidRPr="00D50EB1">
              <w:rPr>
                <w:rFonts w:ascii="Calibri" w:eastAsia="Times New Roman" w:hAnsi="Calibri" w:cs="Calibri"/>
                <w:b/>
                <w:bCs/>
                <w:color w:val="1C283D"/>
                <w:lang w:eastAsia="tr-TR"/>
              </w:rPr>
              <w:t>İş bitirme belgelerinin EKAP üzerinden düzenlenmesi</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EK MADDE 1 –</w:t>
            </w:r>
            <w:r w:rsidRPr="00D50EB1">
              <w:rPr>
                <w:rFonts w:ascii="Calibri" w:eastAsia="Times New Roman" w:hAnsi="Calibri" w:cs="Calibri"/>
                <w:color w:val="1C283D"/>
                <w:lang w:eastAsia="tr-TR"/>
              </w:rPr>
              <w:t> </w:t>
            </w:r>
            <w:r w:rsidRPr="00D50EB1">
              <w:rPr>
                <w:rFonts w:ascii="Calibri" w:eastAsia="Times New Roman" w:hAnsi="Calibri" w:cs="Calibri"/>
                <w:b/>
                <w:bCs/>
                <w:color w:val="1C283D"/>
                <w:lang w:eastAsia="tr-TR"/>
              </w:rPr>
              <w:t>(Ek:RG-7/6/2014-29023)</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(1) İş bitirme belgesi düzenlemeye yetkili kurum ve kuruluşlar tarafından 31/8/2014 tarihinden sonra düzenlenecek olan iş bitirme belgelerinin EKAP üzerinden düzenlenerek kayıt edilmesi zorunludur.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(2) İlanı veya duyurusu 31/8/2010 tarihinden sonra yapılan Kanun kapsamındaki ihalelere ilişkin olup EKAP’a kayıt edilmeden 1/9/2014 tarihine kadar düzenlenmiş bulunan iş bitirme belgelerinin asıllarının </w:t>
            </w:r>
            <w:r w:rsidRPr="00D50EB1">
              <w:rPr>
                <w:rFonts w:ascii="Calibri" w:eastAsia="Times New Roman" w:hAnsi="Calibri" w:cs="Calibri"/>
                <w:b/>
                <w:bCs/>
                <w:color w:val="1C283D"/>
                <w:lang w:eastAsia="tr-TR"/>
              </w:rPr>
              <w:t>(Değişik ibare:RG-27/6/2015-29399)</w:t>
            </w:r>
            <w:r w:rsidRPr="00D50EB1">
              <w:rPr>
                <w:rFonts w:ascii="Calibri" w:eastAsia="Times New Roman" w:hAnsi="Calibri" w:cs="Calibri"/>
                <w:color w:val="1C283D"/>
                <w:lang w:eastAsia="tr-TR"/>
              </w:rPr>
              <w:t> </w:t>
            </w:r>
            <w:r w:rsidRPr="00D50EB1">
              <w:rPr>
                <w:rFonts w:ascii="Calibri" w:eastAsia="Times New Roman" w:hAnsi="Calibri" w:cs="Calibri"/>
                <w:color w:val="1C283D"/>
                <w:u w:val="single"/>
                <w:lang w:eastAsia="tr-TR"/>
              </w:rPr>
              <w:t>1/7/2016</w:t>
            </w:r>
            <w:r w:rsidRPr="00D50EB1">
              <w:rPr>
                <w:rFonts w:ascii="Calibri" w:eastAsia="Times New Roman" w:hAnsi="Calibri" w:cs="Calibri"/>
                <w:color w:val="1C283D"/>
                <w:lang w:eastAsia="tr-TR"/>
              </w:rPr>
              <w:t> tarihine kadar belgeyi düzenleyen idareye teslim edilmesi ve EKAP üzerinden yeniden düzenlenerek kayıt edilmesi zorunludur. Bu durumda; EKAP üzerinden düzenlenen yeni belgeye, daha önce düzenlenen belgenin tarih ve sayısının da belirtildiği ve eski belgenin yerine verildiğine dair bir şerh düşülür ve eski belge dosyasında muhafaza edilir.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(3) Birinci ve ikinci fıkra uyarınca EKAP üzerinden kayıt edilme zorunluluğu getirilen iş bitirme belgeleri EKAP üzerinden kayıt edilmedikleri müddetçe ilanı veya duyurusu </w:t>
            </w:r>
            <w:r w:rsidRPr="00D50EB1">
              <w:rPr>
                <w:rFonts w:ascii="Calibri" w:eastAsia="Times New Roman" w:hAnsi="Calibri" w:cs="Calibri"/>
                <w:b/>
                <w:bCs/>
                <w:color w:val="1C283D"/>
                <w:lang w:eastAsia="tr-TR"/>
              </w:rPr>
              <w:t>(Değişik ibare:RG-27/6/2015-29399)</w:t>
            </w:r>
            <w:r w:rsidRPr="00D50EB1">
              <w:rPr>
                <w:rFonts w:ascii="Calibri" w:eastAsia="Times New Roman" w:hAnsi="Calibri" w:cs="Calibri"/>
                <w:color w:val="1C283D"/>
                <w:lang w:eastAsia="tr-TR"/>
              </w:rPr>
              <w:t> </w:t>
            </w:r>
            <w:r w:rsidRPr="00D50EB1">
              <w:rPr>
                <w:rFonts w:ascii="Calibri" w:eastAsia="Times New Roman" w:hAnsi="Calibri" w:cs="Calibri"/>
                <w:color w:val="1C283D"/>
                <w:u w:val="single"/>
                <w:lang w:eastAsia="tr-TR"/>
              </w:rPr>
              <w:t>1/7/2016</w:t>
            </w:r>
            <w:r w:rsidRPr="00D50EB1">
              <w:rPr>
                <w:rFonts w:ascii="Calibri" w:eastAsia="Times New Roman" w:hAnsi="Calibri" w:cs="Calibri"/>
                <w:color w:val="1C283D"/>
                <w:lang w:eastAsia="tr-TR"/>
              </w:rPr>
              <w:t> tarihinden sonra yapılan ihalelerde iş deneyimini tevsik için kullanılamaz.</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(4) İlanı veya duyurusu 1/9/2014 tarihinden sonra yapılan ihalelerde, aday veya istekliler tarafından sunulan ve üzerinde EKAP kayıt numarası bulunan iş bitirme belgelerinin EKAP üzerinden sorgulanması zorunludur.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sz w:val="20"/>
                <w:szCs w:val="20"/>
                <w:lang w:eastAsia="tr-TR"/>
              </w:rPr>
              <w:t> </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 </w:t>
            </w:r>
            <w:r w:rsidRPr="00D50EB1">
              <w:rPr>
                <w:rFonts w:ascii="Calibri" w:eastAsia="Times New Roman" w:hAnsi="Calibri" w:cs="Calibri"/>
                <w:b/>
                <w:bCs/>
                <w:color w:val="1C283D"/>
                <w:lang w:eastAsia="tr-TR"/>
              </w:rPr>
              <w:t>5/3/2009 tarihinden önceki ihaleler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GEÇİCİ MADDE 1</w:t>
            </w:r>
            <w:r w:rsidRPr="00D50EB1">
              <w:rPr>
                <w:rFonts w:ascii="Calibri" w:eastAsia="Times New Roman" w:hAnsi="Calibri" w:cs="Calibri"/>
                <w:color w:val="1C283D"/>
                <w:lang w:eastAsia="tr-TR"/>
              </w:rPr>
              <w:t> – (1) İlanı veya duyurusu 5/3/2009 tarihinden önce yapılmış olan ihaleler, ilan edildiği veya duyurulduğu tarihte yürürlükte olan Yönetmelik hükümlerine göre sonuçlandırılır.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sz w:val="20"/>
                <w:szCs w:val="20"/>
                <w:lang w:eastAsia="tr-TR"/>
              </w:rPr>
              <w:t> </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 5/3/2009 tarihinden önce alınmış belgeler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GEÇİCİ MADDE 2</w:t>
            </w:r>
            <w:r w:rsidRPr="00D50EB1">
              <w:rPr>
                <w:rFonts w:ascii="Calibri" w:eastAsia="Times New Roman" w:hAnsi="Calibri" w:cs="Calibri"/>
                <w:color w:val="1C283D"/>
                <w:lang w:eastAsia="tr-TR"/>
              </w:rPr>
              <w:t> – (1) Bu Yönetmeliğin yürürlüğe girdiği tarihten önce alınmış olan iş deneyim belgeleri, bu Yönetmelikte öngörülen diğer şartları sağlamaları halinde, bu Yönetmelik kapsamında yapılan ihalelerde iş deneyimini gösteren belge olarak kullanılabilir.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(2) 1/1/2003 tarihinden önce yapımla ilgili hizmet işlerinden alınmış olan iş deneyim belgelerinin bu Yönetmelikte öngörülen şartları sağlamakla birlikte; iş ortaklıklarında ortaklık oranı, belge tutarının ihale indirimi düşülmeden hesaplanmış olması gibi eksik bilgiler taşıması halinde, konunun belgeyi düzenleyen merciden alınacak ilave resmi yazılarla tevsik edilmesi kaydıyla, bu belgeler, ihale komisyonlarınca iş deneyimini gösteren belge olarak değerlendirilir.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(3) 1/1/2003 ile 5/3/2009 tarihleri arasında alınan belgelerin, belge sahibi tarafından yenilenmesinin talep edilmesi halinde; bu belgelerin aslının teslim edilmesini müteakip belgeyi daha önce düzenleyen merci tarafından, belgenin yenilendiği tarihteki kriterler göz önüne alınarak, bu Yönetmelikte belirtilen esas ve usullere göre yeni belge düzenlenir ve düzenlenen yeni belgeye, daha önce düzenlenen belgenin tarih ve sayısı yazılarak, eski belgenin yerine verildiğine dair şerh düşülür.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(4) Kamu kurumu niteliğindeki meslek kuruluşları tarafından bu Yönetmeliğin yürürlüğe girdiği tarihten önce düzenlenen iş deneyim belgeleri, bu Yönetmelikte öngörülen diğer şartları sağlaması halinde, bu Yönetmelik kapsamında yapılan ihalelerde iş deneyimini gösteren belge olarak kullanılabilir.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sz w:val="20"/>
                <w:szCs w:val="20"/>
                <w:lang w:eastAsia="tr-TR"/>
              </w:rPr>
              <w:t> </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 Bazı hizmet alımlarında yeterlik kriterleri</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GEÇİCİ MADDE 3 – (Değişik:RG-9/1/2010-27458)</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(1) Aşağıda sayılan hizmet alımlarına ilişkin olarak ilanı veya duyurusu 1/1/2011 tarihinden önce yapılacak ihalelerde, adaylardan ve isteklilerden iş deneyimini gösteren belgeler istenmez:</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 xml:space="preserve">a) 29/6/2006 tarihli ve 5531 sayılı Orman Mühendisliği, Orman Endüstri Mühendisliği ve Ağaç İşleri Endüstri Mühendisliği Hakkında Kanunun 4 üncü maddesinde sayılan ormancılık, orman endüstrisi ve ağaç işleri endüstrisi işlerine ait mesleki konularda, hizmet alımı ihalesi yoluyla </w:t>
            </w:r>
            <w:r w:rsidRPr="00D50EB1">
              <w:rPr>
                <w:rFonts w:ascii="Calibri" w:eastAsia="Times New Roman" w:hAnsi="Calibri" w:cs="Calibri"/>
                <w:color w:val="1C283D"/>
                <w:lang w:eastAsia="tr-TR"/>
              </w:rPr>
              <w:lastRenderedPageBreak/>
              <w:t>gerçekleştirilecek danışmanlık hizmet alımları,</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b) </w:t>
            </w:r>
            <w:r w:rsidRPr="00D50EB1">
              <w:rPr>
                <w:rFonts w:ascii="Calibri" w:eastAsia="Times New Roman" w:hAnsi="Calibri" w:cs="Calibri"/>
                <w:b/>
                <w:bCs/>
                <w:color w:val="1C283D"/>
                <w:lang w:eastAsia="tr-TR"/>
              </w:rPr>
              <w:t>(Değişik:RG-16/12/2010-27787)</w:t>
            </w:r>
            <w:r w:rsidRPr="00D50EB1">
              <w:rPr>
                <w:rFonts w:ascii="Calibri" w:eastAsia="Times New Roman" w:hAnsi="Calibri" w:cs="Calibri"/>
                <w:color w:val="1C283D"/>
                <w:lang w:eastAsia="tr-TR"/>
              </w:rPr>
              <w:t> Yangın ile mücadele, arama-kurtarma ve havadan zirai mücadele hizmetleri amacıyla hava aracı kiralanması.</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(2) </w:t>
            </w:r>
            <w:r w:rsidRPr="00D50EB1">
              <w:rPr>
                <w:rFonts w:ascii="Calibri" w:eastAsia="Times New Roman" w:hAnsi="Calibri" w:cs="Calibri"/>
                <w:b/>
                <w:bCs/>
                <w:color w:val="1C283D"/>
                <w:lang w:eastAsia="tr-TR"/>
              </w:rPr>
              <w:t>(Değişik:RG-16/12/2010-27787)</w:t>
            </w:r>
            <w:r w:rsidRPr="00D50EB1">
              <w:rPr>
                <w:rFonts w:ascii="Calibri" w:eastAsia="Times New Roman" w:hAnsi="Calibri" w:cs="Calibri"/>
                <w:color w:val="1C283D"/>
                <w:lang w:eastAsia="tr-TR"/>
              </w:rPr>
              <w:t> Hava ambulansı hizmeti </w:t>
            </w:r>
            <w:r w:rsidRPr="00D50EB1">
              <w:rPr>
                <w:rFonts w:ascii="Calibri" w:eastAsia="Times New Roman" w:hAnsi="Calibri" w:cs="Calibri"/>
                <w:b/>
                <w:bCs/>
                <w:color w:val="1C283D"/>
                <w:lang w:eastAsia="tr-TR"/>
              </w:rPr>
              <w:t>(Ek ibare:RG-25/12/2013-28862) </w:t>
            </w:r>
            <w:r w:rsidRPr="00D50EB1">
              <w:rPr>
                <w:rFonts w:ascii="Calibri" w:eastAsia="Times New Roman" w:hAnsi="Calibri" w:cs="Calibri"/>
                <w:color w:val="1C283D"/>
                <w:u w:val="single"/>
                <w:lang w:eastAsia="tr-TR"/>
              </w:rPr>
              <w:t>ve yangın ile mücadele amaçlı hava aracı hizmeti</w:t>
            </w:r>
            <w:r w:rsidRPr="00D50EB1">
              <w:rPr>
                <w:rFonts w:ascii="Calibri" w:eastAsia="Times New Roman" w:hAnsi="Calibri" w:cs="Calibri"/>
                <w:color w:val="1C283D"/>
                <w:lang w:eastAsia="tr-TR"/>
              </w:rPr>
              <w:t> alımına ilişkin olarak ilanı veya duyurusu 1/1/2016 tarihinden önce yapılacak ihalelerde, adaylardan ve isteklilerden ekonomik ve mali yeterlik belgeleri ile iş deneyimini gösteren belgeler istenmez.</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(3) </w:t>
            </w:r>
            <w:r w:rsidRPr="00D50EB1">
              <w:rPr>
                <w:rFonts w:ascii="Calibri" w:eastAsia="Times New Roman" w:hAnsi="Calibri" w:cs="Calibri"/>
                <w:b/>
                <w:bCs/>
                <w:color w:val="1C283D"/>
                <w:lang w:eastAsia="tr-TR"/>
              </w:rPr>
              <w:t>(Ek:RG-16/12/2010-27787)</w:t>
            </w:r>
            <w:r w:rsidRPr="00D50EB1">
              <w:rPr>
                <w:rFonts w:ascii="Calibri" w:eastAsia="Times New Roman" w:hAnsi="Calibri" w:cs="Calibri"/>
                <w:color w:val="1C283D"/>
                <w:lang w:eastAsia="tr-TR"/>
              </w:rPr>
              <w:t> Birinci fıkranın (b) bendi kapsamında ilanı veya duyurusu 1/1/2011 tarihinden önce yapılacak ihaleler ile ikinci fıkra kapsamında ilanı veya duyurusu 1/1/2016 tarihinden önce yapılacak ihalelerde, bu Yönetmeliğin 38 inci maddesinin son fıkrasında düzenlenen ve bu Yönetmeliğin eki Tip İdari ve Tip Ön Yeterlik Şartnamelerinin “İhaleye Katılabilmek İçin Gereken Belgeler ve Yeterlik Kriterleri/Ön Yeterlik Başvurusu İçin Gereken Belgeler ve Yeterlik Kriterleri/Yeterlik Başvurusu İçin Gereken Belgeler ve Yeterlik Kriterleri” başlıklı maddelerinde yer verilen sicil, izin ruhsat gibi belgelerin iş ortaklarından herhangi biri tarafından sunulmasına ilişkin düzenleme sivil havacılık mevzuatı esas alınarak yapılır.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sz w:val="20"/>
                <w:szCs w:val="20"/>
                <w:lang w:eastAsia="tr-TR"/>
              </w:rPr>
              <w:t> </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 Alt yüklenicilerin iş deneyimi</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GEÇİCİ MADDE 4</w:t>
            </w:r>
            <w:r w:rsidRPr="00D50EB1">
              <w:rPr>
                <w:rFonts w:ascii="Calibri" w:eastAsia="Times New Roman" w:hAnsi="Calibri" w:cs="Calibri"/>
                <w:color w:val="1C283D"/>
                <w:lang w:eastAsia="tr-TR"/>
              </w:rPr>
              <w:t> – (1) İlanı veya duyurusu 1/1/2010 tarihinden önce yapılan ihalelerde; bu Yönetmeliğin yürürlüğe girdiği tarihten önce belge düzenlemeye yetkili kurum veya kuruluşlara taahhüt edilen işlerin alt yüklenicileri tarafından gerçekleştirilen işlere ilişkin olarak, “alt yüklenici iş bitirme belgesi” yerine, bu belgenin düzenlenmesine esas alınan ve bu Yönetmeliğin 45 inci maddesinin üçüncü fıkrasında yer verilen belgelerin başvuru veya teklif kapsamında sunulması halinde, bu belgeler iş deneyiminin değerlendirilmesinde dikkate alınır.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sz w:val="20"/>
                <w:szCs w:val="20"/>
                <w:lang w:eastAsia="tr-TR"/>
              </w:rPr>
              <w:t> </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 İlanı veya duyurusu (Değişik ibare:RG-4/3/2010-27511) </w:t>
            </w:r>
            <w:r w:rsidRPr="00D50EB1">
              <w:rPr>
                <w:rFonts w:ascii="Calibri" w:eastAsia="Times New Roman" w:hAnsi="Calibri" w:cs="Calibri"/>
                <w:b/>
                <w:bCs/>
                <w:color w:val="1C283D"/>
                <w:u w:val="single"/>
                <w:lang w:eastAsia="tr-TR"/>
              </w:rPr>
              <w:t>1/5/2011</w:t>
            </w:r>
            <w:r w:rsidRPr="00D50EB1">
              <w:rPr>
                <w:rFonts w:ascii="Calibri" w:eastAsia="Times New Roman" w:hAnsi="Calibri" w:cs="Calibri"/>
                <w:b/>
                <w:bCs/>
                <w:color w:val="1C283D"/>
                <w:lang w:eastAsia="tr-TR"/>
              </w:rPr>
              <w:t> tarihinden önce yapılan ihalelerde bilanço veya eşdeğer belgelerdeki yeterlik kriterleri</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GEÇİCİ MADDE 5 – (Ek:RG-3/7/2009-27277)</w:t>
            </w:r>
            <w:r w:rsidRPr="00D50EB1">
              <w:rPr>
                <w:rFonts w:ascii="Calibri" w:eastAsia="Times New Roman" w:hAnsi="Calibri" w:cs="Calibri"/>
                <w:b/>
                <w:bCs/>
                <w:color w:val="1C283D"/>
                <w:vertAlign w:val="superscript"/>
                <w:lang w:eastAsia="tr-TR"/>
              </w:rPr>
              <w:t>(1)</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(1) İlanı veya duyurusu </w:t>
            </w:r>
            <w:r w:rsidRPr="00D50EB1">
              <w:rPr>
                <w:rFonts w:ascii="Calibri" w:eastAsia="Times New Roman" w:hAnsi="Calibri" w:cs="Calibri"/>
                <w:b/>
                <w:bCs/>
                <w:color w:val="1C283D"/>
                <w:lang w:eastAsia="tr-TR"/>
              </w:rPr>
              <w:t>(Değişik ibare:RG-4/3/2010-27511)</w:t>
            </w:r>
            <w:r w:rsidRPr="00D50EB1">
              <w:rPr>
                <w:rFonts w:ascii="Calibri" w:eastAsia="Times New Roman" w:hAnsi="Calibri" w:cs="Calibri"/>
                <w:color w:val="1C283D"/>
                <w:lang w:eastAsia="tr-TR"/>
              </w:rPr>
              <w:t> </w:t>
            </w:r>
            <w:r w:rsidRPr="00D50EB1">
              <w:rPr>
                <w:rFonts w:ascii="Calibri" w:eastAsia="Times New Roman" w:hAnsi="Calibri" w:cs="Calibri"/>
                <w:color w:val="1C283D"/>
                <w:u w:val="single"/>
                <w:lang w:eastAsia="tr-TR"/>
              </w:rPr>
              <w:t>1/5/2011</w:t>
            </w:r>
            <w:r w:rsidRPr="00D50EB1">
              <w:rPr>
                <w:rFonts w:ascii="Calibri" w:eastAsia="Times New Roman" w:hAnsi="Calibri" w:cs="Calibri"/>
                <w:color w:val="1C283D"/>
                <w:lang w:eastAsia="tr-TR"/>
              </w:rPr>
              <w:t> tarihinden önce yapılan ihalelerde, 35 inci maddenin ikinci fıkrasındaki yeterlik kriterlerinde aşağıdaki oranlar uygulanır: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a) Belli sürelerde nakit akışını sağlayabilmesi için gerekli likiditeye ve kısa dönem (bir yıl) içinde borç ödeme gücüne sahip olup olmadığını gösteren cari oranın (dönen varlıklar/kısa vadeli borçlar) en az 0,50 olması (hesaplama yapılırken; varsa yıllara yaygın inşaat maliyetleri dönen varlıklardan, akkediş gelirleri ise kısa vadeli borçlardan düşülecektir),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b) Aktif varlıkların ne kadarının öz kaynaklardan oluştuğunu gösteren öz kaynak oranının (öz kaynaklar/toplam aktif) en az 0,10 olması (hesaplama yapılırken, varsa yıllara yaygın inşaat maliyetleri toplam aktiflerden düşülecektir),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c) Kısa vadeli banka borçlarının öz kaynaklara oranının 0,75’den küçük olması,</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yeterlik kriterleri olarak öngörülür ve sayılan üç kriter birlikte aranır.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sz w:val="20"/>
                <w:szCs w:val="20"/>
                <w:lang w:eastAsia="tr-TR"/>
              </w:rPr>
              <w:t> </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 İlanı veya duyurusu (Değişik ibare:RG-4/3/2010-27511) </w:t>
            </w:r>
            <w:r w:rsidRPr="00D50EB1">
              <w:rPr>
                <w:rFonts w:ascii="Calibri" w:eastAsia="Times New Roman" w:hAnsi="Calibri" w:cs="Calibri"/>
                <w:b/>
                <w:bCs/>
                <w:color w:val="1C283D"/>
                <w:u w:val="single"/>
                <w:lang w:eastAsia="tr-TR"/>
              </w:rPr>
              <w:t>1/5/2011</w:t>
            </w:r>
            <w:r w:rsidRPr="00D50EB1">
              <w:rPr>
                <w:rFonts w:ascii="Calibri" w:eastAsia="Times New Roman" w:hAnsi="Calibri" w:cs="Calibri"/>
                <w:b/>
                <w:bCs/>
                <w:color w:val="1C283D"/>
                <w:lang w:eastAsia="tr-TR"/>
              </w:rPr>
              <w:t> tarihinden önce yapılan ihalelerde iş hacmini gösteren belgelerdeki yeterlik kriterleri</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GEÇİCİ MADDE 6 – (Ek:RG-3/7/2009-27277)</w:t>
            </w:r>
            <w:r w:rsidRPr="00D50EB1">
              <w:rPr>
                <w:rFonts w:ascii="Calibri" w:eastAsia="Times New Roman" w:hAnsi="Calibri" w:cs="Calibri"/>
                <w:b/>
                <w:bCs/>
                <w:color w:val="1C283D"/>
                <w:vertAlign w:val="superscript"/>
                <w:lang w:eastAsia="tr-TR"/>
              </w:rPr>
              <w:t>(1)</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(1) İlanı veya duyurusu </w:t>
            </w:r>
            <w:r w:rsidRPr="00D50EB1">
              <w:rPr>
                <w:rFonts w:ascii="Calibri" w:eastAsia="Times New Roman" w:hAnsi="Calibri" w:cs="Calibri"/>
                <w:b/>
                <w:bCs/>
                <w:color w:val="1C283D"/>
                <w:lang w:eastAsia="tr-TR"/>
              </w:rPr>
              <w:t>(Değişik ibare:RG-4/3/2010-27511)</w:t>
            </w:r>
            <w:r w:rsidRPr="00D50EB1">
              <w:rPr>
                <w:rFonts w:ascii="Calibri" w:eastAsia="Times New Roman" w:hAnsi="Calibri" w:cs="Calibri"/>
                <w:color w:val="1C283D"/>
                <w:lang w:eastAsia="tr-TR"/>
              </w:rPr>
              <w:t>  </w:t>
            </w:r>
            <w:r w:rsidRPr="00D50EB1">
              <w:rPr>
                <w:rFonts w:ascii="Calibri" w:eastAsia="Times New Roman" w:hAnsi="Calibri" w:cs="Calibri"/>
                <w:color w:val="1C283D"/>
                <w:u w:val="single"/>
                <w:lang w:eastAsia="tr-TR"/>
              </w:rPr>
              <w:t>1/5/2011</w:t>
            </w:r>
            <w:r w:rsidRPr="00D50EB1">
              <w:rPr>
                <w:rFonts w:ascii="Calibri" w:eastAsia="Times New Roman" w:hAnsi="Calibri" w:cs="Calibri"/>
                <w:color w:val="1C283D"/>
                <w:lang w:eastAsia="tr-TR"/>
              </w:rPr>
              <w:t> tarihinden önce yapılan ihalelerde, 36 ncı maddenin altıncı fıkrasındaki iş hacmini gösteren belgelere ilişkin yeterlik kriterlerinde aşağıdaki oranlar uygulanır: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a) Açık ihale usulüyle yapılan ihaleler ile Kanunun 21 inci maddesinin (b) ve (c) bentlerine göre yapılan ihalelerde, toplam cironun teklif edilen bedelin % 15’inden, taahhüt altında devam eden işlerin gerçekleştirilen kısmının veya bitirilen işlerin parasal tutarının ise teklif edilen bedelin % 10’undan az olmaması gerekir. Bu kriterlerden herhangi birini sağlayan ve sağladığı kritere ilişkin belgeyi sunan istekli yeterli kabul edilir.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 xml:space="preserve">b) Belli istekliler arasında ihale usulüyle yapılan ihalelerin ön yeterlik aşaması ile Kanunun 21 inci maddesinin (a), (d) ve (e) bentlerine göre yapılan ihalelerin yeterlik aşamasında, toplam ciro için </w:t>
            </w:r>
            <w:r w:rsidRPr="00D50EB1">
              <w:rPr>
                <w:rFonts w:ascii="Calibri" w:eastAsia="Times New Roman" w:hAnsi="Calibri" w:cs="Calibri"/>
                <w:color w:val="1C283D"/>
                <w:lang w:eastAsia="tr-TR"/>
              </w:rPr>
              <w:lastRenderedPageBreak/>
              <w:t>yaklaşık maliyetin % 15’i ile % 25’i aralığında, taahhüt altında devam eden işlerin gerçekleştirilen kısmının veya bitirilen işlerin parasal tutarı için ise yaklaşık maliyetin % 10’u ile % 20’si aralığında idarece belirlenecek parasal tutar asgari yeterlik kriteri olarak öngörülür. Bu kriterlerden herhangi birini sağlayan ve sağladığı kritere ilişkin belgeyi sunan aday veya istekli yeterli kabul edilir.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sz w:val="20"/>
                <w:szCs w:val="20"/>
                <w:lang w:eastAsia="tr-TR"/>
              </w:rPr>
              <w:t> </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 İlanı veya duyurusu 1/1/2011 tarihinden önce yapılmış olan ihaleler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GEÇİCİ MADDE 7 – (Ek:RG-16/12/2010-27787)</w:t>
            </w:r>
            <w:r w:rsidRPr="00D50EB1">
              <w:rPr>
                <w:rFonts w:ascii="Calibri" w:eastAsia="Times New Roman" w:hAnsi="Calibri" w:cs="Calibri"/>
                <w:b/>
                <w:bCs/>
                <w:color w:val="1C283D"/>
                <w:vertAlign w:val="superscript"/>
                <w:lang w:eastAsia="tr-TR"/>
              </w:rPr>
              <w:t>(2)</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(1) İlanı veya duyurusu 1/1/2011 tarihinden önce yapılmış olan ihaleler, yazılı olarak duyurulduğu veya ilan edildiği tarihte yürürlükte olan Yönetmelik hükümlerine göre sonuçlandırılır.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sz w:val="20"/>
                <w:szCs w:val="20"/>
                <w:lang w:eastAsia="tr-TR"/>
              </w:rPr>
              <w:t> </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 Başlamış olan ihaleler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GEÇİCİ MADDE 8 – (Ek:RG-16/3/2011-27876)</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(1) Bu maddenin yürürlüğe girdiği tarihten önce ilanı veya duyurusu yapılmış olan ihaleler, ilanın veya duyurunun yapıldığı tarihte yürürlükte olan yönetmelik hükümlerine göre sonuçlandırılır.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sz w:val="20"/>
                <w:szCs w:val="20"/>
                <w:lang w:eastAsia="tr-TR"/>
              </w:rPr>
              <w:t> </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 Başlamış olan ihaleler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GEÇİCİ MADDE 9 – (Ek:RG-20/4/2011-27911)</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(1)   Bu maddenin yürürlüğe girdiği tarihten önce ilanı veya duyurusu yapılmış olan ihaleler, ilanın veya duyurunun yapıldığı tarihte yürürlükte olan yönetmelik hükümlerine göre sonuçlandırılır.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sz w:val="20"/>
                <w:szCs w:val="20"/>
                <w:lang w:eastAsia="tr-TR"/>
              </w:rPr>
              <w:t> </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 Başlamış olan ihaleler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GEÇİCİ MADDE 10 – (Ek:RG-16/7/2011-27996)</w:t>
            </w:r>
            <w:r w:rsidRPr="00D50EB1">
              <w:rPr>
                <w:rFonts w:ascii="Calibri" w:eastAsia="Times New Roman" w:hAnsi="Calibri" w:cs="Calibri"/>
                <w:b/>
                <w:bCs/>
                <w:color w:val="1C283D"/>
                <w:vertAlign w:val="superscript"/>
                <w:lang w:eastAsia="tr-TR"/>
              </w:rPr>
              <w:t>(3)</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(1)  1/8/2011 tarihinden önce ilanı veya duyurusu yapılmış olan ihaleler, ilanın veya duyurunun yapıldığı tarihte yürürlükte olan Yönetmelik hükümlerine göre sonuçlandırılır.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sz w:val="20"/>
                <w:szCs w:val="20"/>
                <w:lang w:eastAsia="tr-TR"/>
              </w:rPr>
              <w:t> </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Başlamış olan ihaleler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GEÇİCİ MADDE 11 –</w:t>
            </w:r>
            <w:r w:rsidRPr="00D50EB1">
              <w:rPr>
                <w:rFonts w:ascii="Calibri" w:eastAsia="Times New Roman" w:hAnsi="Calibri" w:cs="Calibri"/>
                <w:color w:val="1C283D"/>
                <w:lang w:eastAsia="tr-TR"/>
              </w:rPr>
              <w:t> </w:t>
            </w:r>
            <w:r w:rsidRPr="00D50EB1">
              <w:rPr>
                <w:rFonts w:ascii="Calibri" w:eastAsia="Times New Roman" w:hAnsi="Calibri" w:cs="Calibri"/>
                <w:b/>
                <w:bCs/>
                <w:color w:val="1C283D"/>
                <w:lang w:eastAsia="tr-TR"/>
              </w:rPr>
              <w:t>(Ek: RG-28/11/2013-28835)</w:t>
            </w:r>
            <w:r w:rsidRPr="00D50EB1">
              <w:rPr>
                <w:rFonts w:ascii="Calibri" w:eastAsia="Times New Roman" w:hAnsi="Calibri" w:cs="Calibri"/>
                <w:b/>
                <w:bCs/>
                <w:color w:val="1C283D"/>
                <w:vertAlign w:val="superscript"/>
                <w:lang w:eastAsia="tr-TR"/>
              </w:rPr>
              <w:t>(5)</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(1)  Bu maddenin yürürlüğe girdiği tarihten önce ilanı veya duyurusu yapılmış olan ihaleler, ilanın veya duyurunun yapıldığı tarihte yürürlükte olan yönetmelik hükümlerine göre sonuçlandırılır.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sz w:val="20"/>
                <w:szCs w:val="20"/>
                <w:lang w:eastAsia="tr-TR"/>
              </w:rPr>
              <w:t> </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 </w:t>
            </w:r>
            <w:r w:rsidRPr="00D50EB1">
              <w:rPr>
                <w:rFonts w:ascii="Calibri" w:eastAsia="Times New Roman" w:hAnsi="Calibri" w:cs="Calibri"/>
                <w:b/>
                <w:bCs/>
                <w:color w:val="1C283D"/>
                <w:lang w:eastAsia="tr-TR"/>
              </w:rPr>
              <w:t>Geçiş hükümleri</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GEÇİCİ MADDE 12 –</w:t>
            </w:r>
            <w:r w:rsidRPr="00D50EB1">
              <w:rPr>
                <w:rFonts w:ascii="Calibri" w:eastAsia="Times New Roman" w:hAnsi="Calibri" w:cs="Calibri"/>
                <w:color w:val="1C283D"/>
                <w:lang w:eastAsia="tr-TR"/>
              </w:rPr>
              <w:t> </w:t>
            </w:r>
            <w:r w:rsidRPr="00D50EB1">
              <w:rPr>
                <w:rFonts w:ascii="Calibri" w:eastAsia="Times New Roman" w:hAnsi="Calibri" w:cs="Calibri"/>
                <w:b/>
                <w:bCs/>
                <w:color w:val="1C283D"/>
                <w:lang w:eastAsia="tr-TR"/>
              </w:rPr>
              <w:t>(Ek:RG-7/6/2014-29023)</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(1) Bu maddenin yürürlüğe girdiği tarihten önce ilanı veya yazılı olarak duyurusu yapılmış olan ihaleler, ilanın veya duyurunun yapıldığı tarihte yürürlükte olan yönetmelik hükümlerine göre sonuçlandırılır. Ancak, bu maddeyi yürürlüğe koyan Yönetmeliğin 9, 13, 20, 21, 32 nci maddelerinde yer alan hükümler ilan veya duyuru tarihlerine bakılmaksızın bu maddenin yürürlüğe girdiği tarihten itibaren uygulanır.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sz w:val="20"/>
                <w:szCs w:val="20"/>
                <w:lang w:eastAsia="tr-TR"/>
              </w:rPr>
              <w:t> </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 Başlamış olan ihaleler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GEÇİCİ MADDE 13 – (Ek:RG-16/8/2014-29090)</w:t>
            </w:r>
            <w:r w:rsidRPr="00D50EB1">
              <w:rPr>
                <w:rFonts w:ascii="Calibri" w:eastAsia="Times New Roman" w:hAnsi="Calibri" w:cs="Calibri"/>
                <w:color w:val="1C283D"/>
                <w:lang w:eastAsia="tr-TR"/>
              </w:rPr>
              <w:t> </w:t>
            </w:r>
            <w:r w:rsidRPr="00D50EB1">
              <w:rPr>
                <w:rFonts w:ascii="Calibri" w:eastAsia="Times New Roman" w:hAnsi="Calibri" w:cs="Calibri"/>
                <w:color w:val="1C283D"/>
                <w:vertAlign w:val="superscript"/>
                <w:lang w:eastAsia="tr-TR"/>
              </w:rPr>
              <w:t>(7)</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(1) Bu maddenin yürürlüğe girdiği tarihten önce ilanı veya yazılı olarak duyurusu yapılmış olan ihaleler, ilanın veya duyurunun yapıldığı tarihte yürürlükte olan Yönetmelik hükümlerine göre sonuçlandırılır.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sz w:val="20"/>
                <w:szCs w:val="20"/>
                <w:lang w:eastAsia="tr-TR"/>
              </w:rPr>
              <w:t> </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Başlamış olan ihaleler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GEÇİCİ MADDE 14 –</w:t>
            </w:r>
            <w:r w:rsidRPr="00D50EB1">
              <w:rPr>
                <w:rFonts w:ascii="Calibri" w:eastAsia="Times New Roman" w:hAnsi="Calibri" w:cs="Calibri"/>
                <w:color w:val="1C283D"/>
                <w:lang w:eastAsia="tr-TR"/>
              </w:rPr>
              <w:t> </w:t>
            </w:r>
            <w:r w:rsidRPr="00D50EB1">
              <w:rPr>
                <w:rFonts w:ascii="Calibri" w:eastAsia="Times New Roman" w:hAnsi="Calibri" w:cs="Calibri"/>
                <w:b/>
                <w:bCs/>
                <w:color w:val="1C283D"/>
                <w:lang w:eastAsia="tr-TR"/>
              </w:rPr>
              <w:t>(Ek:RG-29/11/2016-29903)</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(1) Bu maddenin yürürlük tarihi ve öncesinde teklif alınmış olan ihaleler, ilan edildiği veya duyurulduğu tarihte yürürlükte olan Yönetmelik hükümlerine göre sonuçlandırılır.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sz w:val="20"/>
                <w:szCs w:val="20"/>
                <w:lang w:eastAsia="tr-TR"/>
              </w:rPr>
              <w:t> </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Başlamış olan ihaleler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GEÇİCİ MADDE 15 – (Ek:RG-25/1/2017-29959)</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 xml:space="preserve">(1) Bu maddenin yürürlüğe girdiği tarihten önce ilanı veya yazılı olarak duyurusu yapılmış olan </w:t>
            </w:r>
            <w:r w:rsidRPr="00D50EB1">
              <w:rPr>
                <w:rFonts w:ascii="Calibri" w:eastAsia="Times New Roman" w:hAnsi="Calibri" w:cs="Calibri"/>
                <w:color w:val="1C283D"/>
                <w:lang w:eastAsia="tr-TR"/>
              </w:rPr>
              <w:lastRenderedPageBreak/>
              <w:t>ihaleler, ilanın veya duyurunun yapıldığı tarihte yürürlükte olan Yönetmelik hükümlerine göre sonuçlandırılır.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Başlamış olan ihaleler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GEÇİCİ MADDE 16 –</w:t>
            </w:r>
            <w:r w:rsidRPr="00D50EB1">
              <w:rPr>
                <w:rFonts w:ascii="Calibri" w:eastAsia="Times New Roman" w:hAnsi="Calibri" w:cs="Calibri"/>
                <w:color w:val="1C283D"/>
                <w:lang w:eastAsia="tr-TR"/>
              </w:rPr>
              <w:t> </w:t>
            </w:r>
            <w:r w:rsidRPr="00D50EB1">
              <w:rPr>
                <w:rFonts w:ascii="Calibri" w:eastAsia="Times New Roman" w:hAnsi="Calibri" w:cs="Calibri"/>
                <w:b/>
                <w:bCs/>
                <w:color w:val="1C283D"/>
                <w:lang w:eastAsia="tr-TR"/>
              </w:rPr>
              <w:t>(Ek:RG-30/12/2017-30286 Mükerrer)</w:t>
            </w:r>
            <w:r w:rsidRPr="00D50EB1">
              <w:rPr>
                <w:rFonts w:ascii="Calibri" w:eastAsia="Times New Roman" w:hAnsi="Calibri" w:cs="Calibri"/>
                <w:b/>
                <w:bCs/>
                <w:color w:val="1C283D"/>
                <w:vertAlign w:val="superscript"/>
                <w:lang w:eastAsia="tr-TR"/>
              </w:rPr>
              <w:t>(12)</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 (1) Bu maddenin yürürlüğe girdiği tarihten önce ilanı veya duyurusu yapılmış olan ihaleler, ilanın veya duyurunun yapıldığı tarihte yürürlükte olan yönetmelik hükümlerine göre sonuçlandırılır.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sz w:val="20"/>
                <w:szCs w:val="20"/>
                <w:lang w:eastAsia="tr-TR"/>
              </w:rPr>
              <w:t> </w:t>
            </w:r>
          </w:p>
          <w:p w:rsidR="00D50EB1" w:rsidRPr="00D50EB1" w:rsidRDefault="00D50EB1" w:rsidP="00D50EB1">
            <w:pPr>
              <w:spacing w:after="0" w:line="240" w:lineRule="auto"/>
              <w:ind w:firstLine="566"/>
              <w:jc w:val="both"/>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Başlamış olan ihaleler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GEÇİCİ MADDE 17</w:t>
            </w:r>
            <w:r w:rsidRPr="00D50EB1">
              <w:rPr>
                <w:rFonts w:ascii="Calibri" w:eastAsia="Times New Roman" w:hAnsi="Calibri" w:cs="Calibri"/>
                <w:color w:val="1C283D"/>
                <w:lang w:eastAsia="tr-TR"/>
              </w:rPr>
              <w:t> –  </w:t>
            </w:r>
            <w:r w:rsidRPr="00D50EB1">
              <w:rPr>
                <w:rFonts w:ascii="Calibri" w:eastAsia="Times New Roman" w:hAnsi="Calibri" w:cs="Calibri"/>
                <w:b/>
                <w:bCs/>
                <w:color w:val="1C283D"/>
                <w:lang w:eastAsia="tr-TR"/>
              </w:rPr>
              <w:t>(Ek:RG-19/6/2018-30453 Mükerrer)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(1) Bu maddeyi yürürlüğe koyan Yönetmeliğin yürürlüğe girdiği tarihten önce ilanı veya duyurusu yapılmış olan ihaleler, ilanın veya duyurunun yapıldığı tarihte yürürlükte olan yönetmelik hükümlerine göre sonuçlandırılır. Ancak, bu maddeyi yürürlüğe koyan Yönetmeliğin 4 ve 8 inci maddelerinde yer alan hükümler ilan veya duyuru tarihlerine bakılmaksızın ilgili maddenin yürürlüğe girdiği tarihten itibaren uygulanır.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 </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Daha önce alınmış iş deneyim belgeleri</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GEÇİCİ MADDE 18 – (Ek:RG-13/8/2018-30508)</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(1) Bu maddeyi yürürlüğe koyan Yönetmeliğin 3 üncü maddesinin yürürlüğe girdiği tarihten önce düzenlenmiş iş deneyim belgeleri, bu Yönetmelikte öngörülen diğer şartları sağlamaları halinde, bu Yönetmelik kapsamında yapılan ihalelerde iş deneyimini gösterir belge olarak kullanılmaya devam edilebilir.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(2) İş deneyim belgelerine konu işin varsa ihale tarihine ilişkin bilgiler, başvuru veya teklif zarfında sunulmak suretiyle tevsik edilebilir. Bu bilgilere ilişkin belgelerin sunulmaması ihale komisyonunun iş deneyim belgesini değerlendirmesine engel teşkil etmez.</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(3) Birinci fıkra kapsamındaki belgelerin ihale tarihi bilgisini de içerecek şekilde yenilenmesinin belge sahibi tarafından talep edilmesi halinde; bu belgelerin aslının teslim edilmesini müteakip belgeyi daha önce düzenleyen merci tarafından, belgenin yenilendiği tarihteki kriterler göz önüne alınarak, bu Yönetmelikte belirtilen esas ve usullere göre yeni belge düzenlenir. Bu durumda; düzenlenen yeni belgeye, daha önce düzenlenen belgenin tarih ve sayısının da belirtildiği ve eski belgenin yerine verildiğine dair bir şerh düşülür ve eski belge dosyasında muhafaza edilir.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 </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Başlamış olan ihaleler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GEÇİCİ MADDE 19</w:t>
            </w:r>
            <w:r w:rsidRPr="00D50EB1">
              <w:rPr>
                <w:rFonts w:ascii="Calibri" w:eastAsia="Times New Roman" w:hAnsi="Calibri" w:cs="Calibri"/>
                <w:color w:val="1C283D"/>
                <w:lang w:eastAsia="tr-TR"/>
              </w:rPr>
              <w:t> – </w:t>
            </w:r>
            <w:r w:rsidRPr="00D50EB1">
              <w:rPr>
                <w:rFonts w:ascii="Calibri" w:eastAsia="Times New Roman" w:hAnsi="Calibri" w:cs="Calibri"/>
                <w:b/>
                <w:bCs/>
                <w:color w:val="1C283D"/>
                <w:lang w:eastAsia="tr-TR"/>
              </w:rPr>
              <w:t>(Ek :RG-16/3/2019-30716)</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(1) Bu maddeyi yürürlüğe koyan Yönetmeliğin yürürlüğe girdiği tarihten önce ilanı veya yazılı olarak duyurusu yapılmış olan ihaleler, ilanın veya duyurunun yapıldığı tarihte yürürlükte olan Yönetmelik hükümlerine göre sonuçlandırılır. Ancak, bu maddeyi yürürlüğe koyan Yönetmeliğin 7, 8, 14, 29, 35, 36, 37, 50, 51, 52, 72, 73, 74, 82, 83, 84 ve 88 inci maddeleri, ilanı veya duyurusu 18/3/2020 tarihi ve sonrasında yapılmış olan ihalelerde; 1, 9, 10, 11, 15, 16, 28 ve 89 uncu maddeleri, ilan veya duyuru tarihlerine bakılmaksızın ilgili maddelerin yürürlüğe girdiği tarihten itibaren uygulanır.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sz w:val="20"/>
                <w:szCs w:val="20"/>
                <w:lang w:eastAsia="tr-TR"/>
              </w:rPr>
              <w:t> </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Yürürlük</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MADDE 71</w:t>
            </w:r>
            <w:r w:rsidRPr="00D50EB1">
              <w:rPr>
                <w:rFonts w:ascii="Calibri" w:eastAsia="Times New Roman" w:hAnsi="Calibri" w:cs="Calibri"/>
                <w:color w:val="1C283D"/>
                <w:lang w:eastAsia="tr-TR"/>
              </w:rPr>
              <w:t> – (1) Bu Yönetmelik 5/3/2009 tarihinde yürürlüğe girer.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 Yürütme</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MADDE 72</w:t>
            </w:r>
            <w:r w:rsidRPr="00D50EB1">
              <w:rPr>
                <w:rFonts w:ascii="Calibri" w:eastAsia="Times New Roman" w:hAnsi="Calibri" w:cs="Calibri"/>
                <w:color w:val="1C283D"/>
                <w:lang w:eastAsia="tr-TR"/>
              </w:rPr>
              <w:t> – (1) Bu Yönetmelik hükümlerini Kamu İhale Kurumu Başkanı yürütür.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 </w:t>
            </w:r>
          </w:p>
          <w:p w:rsidR="00D50EB1" w:rsidRPr="00D50EB1" w:rsidRDefault="00D50EB1" w:rsidP="00D50EB1">
            <w:pPr>
              <w:spacing w:after="0" w:line="240" w:lineRule="auto"/>
              <w:rPr>
                <w:rFonts w:ascii="Calibri" w:eastAsia="Times New Roman" w:hAnsi="Calibri" w:cs="Calibri"/>
                <w:color w:val="1C283D"/>
                <w:sz w:val="20"/>
                <w:szCs w:val="20"/>
                <w:lang w:eastAsia="tr-TR"/>
              </w:rPr>
            </w:pPr>
            <w:hyperlink r:id="rId4" w:history="1">
              <w:r w:rsidRPr="00D50EB1">
                <w:rPr>
                  <w:rFonts w:ascii="Lucida Sans Unicode" w:eastAsia="Times New Roman" w:hAnsi="Lucida Sans Unicode" w:cs="Lucida Sans Unicode"/>
                  <w:i/>
                  <w:iCs/>
                  <w:color w:val="000000"/>
                  <w:sz w:val="15"/>
                  <w:lang w:eastAsia="tr-TR"/>
                </w:rPr>
                <w:t>Yönetmeliğin eklerini görmek için tıklayınız</w:t>
              </w:r>
            </w:hyperlink>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 </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 </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b/>
                <w:bCs/>
                <w:color w:val="1C283D"/>
                <w:lang w:eastAsia="tr-TR"/>
              </w:rPr>
              <w:t>İŞLENEMEYEN HÜKÜMLER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 </w:t>
            </w:r>
          </w:p>
          <w:p w:rsidR="00D50EB1" w:rsidRPr="00D50EB1" w:rsidRDefault="00D50EB1" w:rsidP="00D50EB1">
            <w:pPr>
              <w:spacing w:before="100" w:beforeAutospacing="1" w:after="100" w:afterAutospacing="1" w:line="240" w:lineRule="auto"/>
              <w:ind w:left="1002" w:hanging="435"/>
              <w:jc w:val="both"/>
              <w:rPr>
                <w:rFonts w:ascii="Times New Roman" w:eastAsia="Times New Roman" w:hAnsi="Times New Roman" w:cs="Times New Roman"/>
                <w:color w:val="1C283D"/>
                <w:sz w:val="24"/>
                <w:szCs w:val="24"/>
                <w:lang w:eastAsia="tr-TR"/>
              </w:rPr>
            </w:pPr>
            <w:r w:rsidRPr="00D50EB1">
              <w:rPr>
                <w:rFonts w:ascii="Times New Roman" w:eastAsia="Times New Roman" w:hAnsi="Times New Roman" w:cs="Times New Roman"/>
                <w:color w:val="1C283D"/>
                <w:lang w:eastAsia="tr-TR"/>
              </w:rPr>
              <w:lastRenderedPageBreak/>
              <w:t>(24)</w:t>
            </w:r>
            <w:r w:rsidRPr="00D50EB1">
              <w:rPr>
                <w:rFonts w:ascii="Times New Roman" w:eastAsia="Times New Roman" w:hAnsi="Times New Roman" w:cs="Times New Roman"/>
                <w:color w:val="1C283D"/>
                <w:sz w:val="14"/>
                <w:szCs w:val="14"/>
                <w:lang w:eastAsia="tr-TR"/>
              </w:rPr>
              <w:t>  </w:t>
            </w:r>
            <w:r w:rsidRPr="00D50EB1">
              <w:rPr>
                <w:rFonts w:ascii="Times New Roman" w:eastAsia="Times New Roman" w:hAnsi="Times New Roman" w:cs="Times New Roman"/>
                <w:color w:val="1C283D"/>
                <w:lang w:eastAsia="tr-TR"/>
              </w:rPr>
              <w:t>3/7/2009 tarihli ve 27277 sayılı Resmi Gazete’de yayımlanan değişiklik Yönetmeliğinin geçici maddesi aşağıdaki gibidir: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i/>
                <w:iCs/>
                <w:color w:val="1C283D"/>
                <w:lang w:eastAsia="tr-TR"/>
              </w:rPr>
              <w:t>“11/7/2009 tarihinden önceki ihaleler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i/>
                <w:iCs/>
                <w:color w:val="1C283D"/>
                <w:lang w:eastAsia="tr-TR"/>
              </w:rPr>
              <w:t>GEÇİCİ MADDE 1 – (1) İlanı veya duyurusu 11/7/2009 tarihinden önce yapılmış olan ihaleler,  ilan edildiği veya duyurulduğu tarihte yürürlükte olan Yönetmelik hükümlerine göre sonuçlandırılır.”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 </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(2) 4/3/2010 tarihli ve 27511 sayılı Resmi Gazete’de yayımlanan değişiklik Yönetmeliğinin geçici maddesi aşağıdaki gibidir: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i/>
                <w:iCs/>
                <w:color w:val="1C283D"/>
                <w:lang w:eastAsia="tr-TR"/>
              </w:rPr>
              <w:t>“GEÇİCİ MADDE 1 – İlanı veya duyurusu bu Yönetmeliğin yayımı tarihinden önce yapılmış olan ihaleler, yazılı olarak duyurulduğu veya ilan edildiği tarihte yürürlükte olan Yönetmelik hükümlerine göre sonuçlandırılır.”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 </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 </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i/>
                <w:iCs/>
                <w:color w:val="1C283D"/>
                <w:vertAlign w:val="superscript"/>
                <w:lang w:eastAsia="tr-TR"/>
              </w:rPr>
              <w:t>(1)</w:t>
            </w:r>
            <w:r w:rsidRPr="00D50EB1">
              <w:rPr>
                <w:rFonts w:ascii="Calibri" w:eastAsia="Times New Roman" w:hAnsi="Calibri" w:cs="Calibri"/>
                <w:i/>
                <w:iCs/>
                <w:color w:val="1C283D"/>
                <w:lang w:eastAsia="tr-TR"/>
              </w:rPr>
              <w:t> Bu değişiklik 11/7/2009 tarihinde yürürlüğe girer.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i/>
                <w:iCs/>
                <w:color w:val="1C283D"/>
                <w:vertAlign w:val="superscript"/>
                <w:lang w:eastAsia="tr-TR"/>
              </w:rPr>
              <w:t>(2)</w:t>
            </w:r>
            <w:r w:rsidRPr="00D50EB1">
              <w:rPr>
                <w:rFonts w:ascii="Calibri" w:eastAsia="Times New Roman" w:hAnsi="Calibri" w:cs="Calibri"/>
                <w:i/>
                <w:iCs/>
                <w:color w:val="1C283D"/>
                <w:lang w:eastAsia="tr-TR"/>
              </w:rPr>
              <w:t> Bu değişiklik 1/1/2011 tarihinde yürürlüğe girer.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i/>
                <w:iCs/>
                <w:color w:val="1C283D"/>
                <w:vertAlign w:val="superscript"/>
                <w:lang w:eastAsia="tr-TR"/>
              </w:rPr>
              <w:t>(3)</w:t>
            </w:r>
            <w:r w:rsidRPr="00D50EB1">
              <w:rPr>
                <w:rFonts w:ascii="Calibri" w:eastAsia="Times New Roman" w:hAnsi="Calibri" w:cs="Calibri"/>
                <w:i/>
                <w:iCs/>
                <w:color w:val="1C283D"/>
                <w:lang w:eastAsia="tr-TR"/>
              </w:rPr>
              <w:t> Bu değişiklik 1/8/2011 tarihinde yürürlüğe girer.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i/>
                <w:iCs/>
                <w:color w:val="1C283D"/>
                <w:vertAlign w:val="superscript"/>
                <w:lang w:eastAsia="tr-TR"/>
              </w:rPr>
              <w:t>(4)</w:t>
            </w:r>
            <w:r w:rsidRPr="00D50EB1">
              <w:rPr>
                <w:rFonts w:ascii="Calibri" w:eastAsia="Times New Roman" w:hAnsi="Calibri" w:cs="Calibri"/>
                <w:i/>
                <w:iCs/>
                <w:color w:val="1C283D"/>
                <w:lang w:eastAsia="tr-TR"/>
              </w:rPr>
              <w:t> Bu değişiklik 1/11/2012 tarihli ve 6359 sayılı Kanunun yürürlüğü girdiği 10/11/2012 tarihinden geçerli olmak üzere yayımı tarihinde yürürlüğe girer.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i/>
                <w:iCs/>
                <w:color w:val="1C283D"/>
                <w:vertAlign w:val="superscript"/>
                <w:lang w:eastAsia="tr-TR"/>
              </w:rPr>
              <w:t>(5)</w:t>
            </w:r>
            <w:r w:rsidRPr="00D50EB1">
              <w:rPr>
                <w:rFonts w:ascii="Calibri" w:eastAsia="Times New Roman" w:hAnsi="Calibri" w:cs="Calibri"/>
                <w:i/>
                <w:iCs/>
                <w:color w:val="1C283D"/>
                <w:lang w:eastAsia="tr-TR"/>
              </w:rPr>
              <w:t> Bu değişiklik 29/11/2013 tarihinde yürürlüğe girer.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i/>
                <w:iCs/>
                <w:color w:val="1C283D"/>
                <w:vertAlign w:val="superscript"/>
                <w:lang w:eastAsia="tr-TR"/>
              </w:rPr>
              <w:t>(6)</w:t>
            </w:r>
            <w:r w:rsidRPr="00D50EB1">
              <w:rPr>
                <w:rFonts w:ascii="Calibri" w:eastAsia="Times New Roman" w:hAnsi="Calibri" w:cs="Calibri"/>
                <w:i/>
                <w:iCs/>
                <w:color w:val="1C283D"/>
                <w:lang w:eastAsia="tr-TR"/>
              </w:rPr>
              <w:t> Bu değişiklik 1/2/2014 tarihinden geçerli olmak üzere yayımı tarihinde yürürlüğe girer.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i/>
                <w:iCs/>
                <w:color w:val="1C283D"/>
                <w:vertAlign w:val="superscript"/>
                <w:lang w:eastAsia="tr-TR"/>
              </w:rPr>
              <w:t>(7)</w:t>
            </w:r>
            <w:r w:rsidRPr="00D50EB1">
              <w:rPr>
                <w:rFonts w:ascii="Calibri" w:eastAsia="Times New Roman" w:hAnsi="Calibri" w:cs="Calibri"/>
                <w:i/>
                <w:iCs/>
                <w:color w:val="1C283D"/>
                <w:lang w:eastAsia="tr-TR"/>
              </w:rPr>
              <w:t> Bu değişiklik 19/8/2014 tarihinde yürürlüğe girer.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i/>
                <w:iCs/>
                <w:color w:val="1C283D"/>
                <w:vertAlign w:val="superscript"/>
                <w:lang w:eastAsia="tr-TR"/>
              </w:rPr>
              <w:t>(8) </w:t>
            </w:r>
            <w:r w:rsidRPr="00D50EB1">
              <w:rPr>
                <w:rFonts w:ascii="Calibri" w:eastAsia="Times New Roman" w:hAnsi="Calibri" w:cs="Calibri"/>
                <w:i/>
                <w:iCs/>
                <w:color w:val="1C283D"/>
                <w:lang w:eastAsia="tr-TR"/>
              </w:rPr>
              <w:t>Bu değişiklik 1/1/2015 tarihinde yürürlüğe girer.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i/>
                <w:iCs/>
                <w:color w:val="1C283D"/>
                <w:vertAlign w:val="superscript"/>
                <w:lang w:eastAsia="tr-TR"/>
              </w:rPr>
              <w:t>(9) </w:t>
            </w:r>
            <w:r w:rsidRPr="00D50EB1">
              <w:rPr>
                <w:rFonts w:ascii="Calibri" w:eastAsia="Times New Roman" w:hAnsi="Calibri" w:cs="Calibri"/>
                <w:i/>
                <w:iCs/>
                <w:color w:val="1C283D"/>
                <w:lang w:eastAsia="tr-TR"/>
              </w:rPr>
              <w:t>1/1/2015 tarihinde yürürlüğe girmek üzere, bu değişiklik ile maddeye birinci fıkra eklenmiş ve diğer fıkralar buna göre teselsül ettirilmiştir.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i/>
                <w:iCs/>
                <w:color w:val="1C283D"/>
                <w:vertAlign w:val="superscript"/>
                <w:lang w:eastAsia="tr-TR"/>
              </w:rPr>
              <w:t>(10)</w:t>
            </w:r>
            <w:r w:rsidRPr="00D50EB1">
              <w:rPr>
                <w:rFonts w:ascii="Calibri" w:eastAsia="Times New Roman" w:hAnsi="Calibri" w:cs="Calibri"/>
                <w:i/>
                <w:iCs/>
                <w:color w:val="1C283D"/>
                <w:lang w:eastAsia="tr-TR"/>
              </w:rPr>
              <w:t> Bu değişiklik 1/3/2016 tarihinden itibaren geçerli olmak üzere yayımı tarihinde yürürlüğe girer.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i/>
                <w:iCs/>
                <w:color w:val="1C283D"/>
                <w:vertAlign w:val="superscript"/>
                <w:lang w:eastAsia="tr-TR"/>
              </w:rPr>
              <w:t>(11)</w:t>
            </w:r>
            <w:r w:rsidRPr="00D50EB1">
              <w:rPr>
                <w:rFonts w:ascii="Calibri" w:eastAsia="Times New Roman" w:hAnsi="Calibri" w:cs="Calibri"/>
                <w:i/>
                <w:iCs/>
                <w:color w:val="1C283D"/>
                <w:lang w:eastAsia="tr-TR"/>
              </w:rPr>
              <w:t> Bu değişiklik 1/7/2016 tarihinde yürürlüğe girer.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i/>
                <w:iCs/>
                <w:color w:val="1C283D"/>
                <w:vertAlign w:val="superscript"/>
                <w:lang w:eastAsia="tr-TR"/>
              </w:rPr>
              <w:t>(12)</w:t>
            </w:r>
            <w:r w:rsidRPr="00D50EB1">
              <w:rPr>
                <w:rFonts w:ascii="Calibri" w:eastAsia="Times New Roman" w:hAnsi="Calibri" w:cs="Calibri"/>
                <w:i/>
                <w:iCs/>
                <w:color w:val="1C283D"/>
                <w:lang w:eastAsia="tr-TR"/>
              </w:rPr>
              <w:t> Bu değişiklik yayımı tarihinden 20 gün sonra yürürlüğe girer.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i/>
                <w:iCs/>
                <w:color w:val="1C283D"/>
                <w:vertAlign w:val="superscript"/>
                <w:lang w:eastAsia="tr-TR"/>
              </w:rPr>
              <w:t>(13)</w:t>
            </w:r>
            <w:r w:rsidRPr="00D50EB1">
              <w:rPr>
                <w:rFonts w:ascii="Calibri" w:eastAsia="Times New Roman" w:hAnsi="Calibri" w:cs="Calibri"/>
                <w:i/>
                <w:iCs/>
                <w:color w:val="1C283D"/>
                <w:lang w:eastAsia="tr-TR"/>
              </w:rPr>
              <w:t> Bu değişiklik yayımı tarihinden 30 gün sonra yürürlüğe girer.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color w:val="1C283D"/>
                <w:sz w:val="20"/>
                <w:szCs w:val="20"/>
                <w:vertAlign w:val="superscript"/>
                <w:lang w:eastAsia="tr-TR"/>
              </w:rPr>
              <w:t> (14)</w:t>
            </w:r>
            <w:r w:rsidRPr="00D50EB1">
              <w:rPr>
                <w:rFonts w:ascii="Calibri" w:eastAsia="Times New Roman" w:hAnsi="Calibri" w:cs="Calibri"/>
                <w:color w:val="1C283D"/>
                <w:sz w:val="20"/>
                <w:szCs w:val="20"/>
                <w:lang w:eastAsia="tr-TR"/>
              </w:rPr>
              <w:t> </w:t>
            </w:r>
            <w:r w:rsidRPr="00D50EB1">
              <w:rPr>
                <w:rFonts w:ascii="Calibri" w:eastAsia="Times New Roman" w:hAnsi="Calibri" w:cs="Calibri"/>
                <w:i/>
                <w:iCs/>
                <w:color w:val="1C283D"/>
                <w:sz w:val="20"/>
                <w:szCs w:val="20"/>
                <w:lang w:eastAsia="tr-TR"/>
              </w:rPr>
              <w:t>Bu değişiklik 1/11/2018 tarihinde yürürlüğe girer.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i/>
                <w:iCs/>
                <w:color w:val="1C283D"/>
                <w:sz w:val="20"/>
                <w:szCs w:val="20"/>
                <w:vertAlign w:val="superscript"/>
                <w:lang w:eastAsia="tr-TR"/>
              </w:rPr>
              <w:t>(15)</w:t>
            </w:r>
            <w:r w:rsidRPr="00D50EB1">
              <w:rPr>
                <w:rFonts w:ascii="Calibri" w:eastAsia="Times New Roman" w:hAnsi="Calibri" w:cs="Calibri"/>
                <w:i/>
                <w:iCs/>
                <w:color w:val="1C283D"/>
                <w:sz w:val="20"/>
                <w:szCs w:val="20"/>
                <w:lang w:eastAsia="tr-TR"/>
              </w:rPr>
              <w:t> Bu değişiklik 2/1/2019 tarihinde yürürlüğe girer.</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i/>
                <w:iCs/>
                <w:color w:val="1C283D"/>
                <w:sz w:val="20"/>
                <w:szCs w:val="20"/>
                <w:vertAlign w:val="superscript"/>
                <w:lang w:eastAsia="tr-TR"/>
              </w:rPr>
              <w:t>(16)</w:t>
            </w:r>
            <w:r w:rsidRPr="00D50EB1">
              <w:rPr>
                <w:rFonts w:ascii="Calibri" w:eastAsia="Times New Roman" w:hAnsi="Calibri" w:cs="Calibri"/>
                <w:color w:val="000000"/>
                <w:sz w:val="18"/>
                <w:szCs w:val="18"/>
                <w:lang w:eastAsia="tr-TR"/>
              </w:rPr>
              <w:t> </w:t>
            </w:r>
            <w:r w:rsidRPr="00D50EB1">
              <w:rPr>
                <w:rFonts w:ascii="Calibri" w:eastAsia="Times New Roman" w:hAnsi="Calibri" w:cs="Calibri"/>
                <w:i/>
                <w:iCs/>
                <w:color w:val="1C283D"/>
                <w:sz w:val="20"/>
                <w:szCs w:val="20"/>
                <w:vertAlign w:val="superscript"/>
                <w:lang w:eastAsia="tr-TR"/>
              </w:rPr>
              <w:t> </w:t>
            </w:r>
            <w:r w:rsidRPr="00D50EB1">
              <w:rPr>
                <w:rFonts w:ascii="Calibri" w:eastAsia="Times New Roman" w:hAnsi="Calibri" w:cs="Calibri"/>
                <w:i/>
                <w:iCs/>
                <w:color w:val="1C283D"/>
                <w:sz w:val="20"/>
                <w:szCs w:val="20"/>
                <w:lang w:eastAsia="tr-TR"/>
              </w:rPr>
              <w:t>18/3/2020 tarihinden geçerli olmak üzere yayımı tarihinde yürürlüğe girecek olan değişiklikler için 16/3/2019 tarihli ve 30716 sayılı Resmi Gazete’ye bakınız.</w:t>
            </w:r>
          </w:p>
          <w:p w:rsidR="00D50EB1" w:rsidRPr="00D50EB1" w:rsidRDefault="00D50EB1" w:rsidP="00D50EB1">
            <w:pPr>
              <w:spacing w:after="0" w:line="240" w:lineRule="auto"/>
              <w:ind w:firstLine="567"/>
              <w:jc w:val="both"/>
              <w:rPr>
                <w:rFonts w:ascii="Calibri" w:eastAsia="Times New Roman" w:hAnsi="Calibri" w:cs="Calibri"/>
                <w:color w:val="1C283D"/>
                <w:sz w:val="20"/>
                <w:szCs w:val="20"/>
                <w:lang w:eastAsia="tr-TR"/>
              </w:rPr>
            </w:pPr>
            <w:r w:rsidRPr="00D50EB1">
              <w:rPr>
                <w:rFonts w:ascii="Calibri" w:eastAsia="Times New Roman" w:hAnsi="Calibri" w:cs="Calibri"/>
                <w:i/>
                <w:iCs/>
                <w:color w:val="1C283D"/>
                <w:sz w:val="20"/>
                <w:szCs w:val="20"/>
                <w:vertAlign w:val="superscript"/>
                <w:lang w:eastAsia="tr-TR"/>
              </w:rPr>
              <w:t>(17) </w:t>
            </w:r>
            <w:r w:rsidRPr="00D50EB1">
              <w:rPr>
                <w:rFonts w:ascii="Calibri" w:eastAsia="Times New Roman" w:hAnsi="Calibri" w:cs="Calibri"/>
                <w:i/>
                <w:iCs/>
                <w:color w:val="1C283D"/>
                <w:sz w:val="20"/>
                <w:szCs w:val="20"/>
                <w:lang w:eastAsia="tr-TR"/>
              </w:rPr>
              <w:t>Bu değişiklikler yayımı tarihinden 10 gün sonra yürürlüğe girer.</w:t>
            </w:r>
          </w:p>
          <w:p w:rsidR="00D50EB1" w:rsidRPr="00D50EB1" w:rsidRDefault="00D50EB1" w:rsidP="00D50EB1">
            <w:pPr>
              <w:spacing w:after="0" w:line="240" w:lineRule="auto"/>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 </w:t>
            </w:r>
          </w:p>
          <w:p w:rsidR="00D50EB1" w:rsidRPr="00D50EB1" w:rsidRDefault="00D50EB1" w:rsidP="00D50EB1">
            <w:pPr>
              <w:spacing w:after="0" w:line="240" w:lineRule="auto"/>
              <w:jc w:val="both"/>
              <w:rPr>
                <w:rFonts w:ascii="Calibri" w:eastAsia="Times New Roman" w:hAnsi="Calibri" w:cs="Calibri"/>
                <w:color w:val="1C283D"/>
                <w:sz w:val="20"/>
                <w:szCs w:val="20"/>
                <w:lang w:eastAsia="tr-TR"/>
              </w:rPr>
            </w:pPr>
            <w:r w:rsidRPr="00D50EB1">
              <w:rPr>
                <w:rFonts w:ascii="Calibri" w:eastAsia="Times New Roman" w:hAnsi="Calibri" w:cs="Calibri"/>
                <w:color w:val="1C283D"/>
                <w:lang w:eastAsia="tr-TR"/>
              </w:rPr>
              <w:t> </w:t>
            </w:r>
          </w:p>
          <w:tbl>
            <w:tblPr>
              <w:tblW w:w="0" w:type="auto"/>
              <w:jc w:val="center"/>
              <w:tblCellMar>
                <w:left w:w="0" w:type="dxa"/>
                <w:right w:w="0" w:type="dxa"/>
              </w:tblCellMar>
              <w:tblLook w:val="04A0"/>
            </w:tblPr>
            <w:tblGrid>
              <w:gridCol w:w="744"/>
              <w:gridCol w:w="3600"/>
              <w:gridCol w:w="3600"/>
            </w:tblGrid>
            <w:tr w:rsidR="00D50EB1" w:rsidRPr="00D50EB1" w:rsidTr="00D50EB1">
              <w:trPr>
                <w:jc w:val="center"/>
              </w:trPr>
              <w:tc>
                <w:tcPr>
                  <w:tcW w:w="744"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50EB1" w:rsidRPr="00D50EB1" w:rsidRDefault="00D50EB1" w:rsidP="00D50EB1">
                  <w:pPr>
                    <w:spacing w:after="0" w:line="240" w:lineRule="auto"/>
                    <w:jc w:val="both"/>
                    <w:rPr>
                      <w:rFonts w:ascii="Calibri" w:eastAsia="Times New Roman" w:hAnsi="Calibri" w:cs="Calibri"/>
                      <w:sz w:val="20"/>
                      <w:szCs w:val="20"/>
                      <w:lang w:eastAsia="tr-TR"/>
                    </w:rPr>
                  </w:pPr>
                  <w:r w:rsidRPr="00D50EB1">
                    <w:rPr>
                      <w:rFonts w:ascii="Calibri" w:eastAsia="Times New Roman" w:hAnsi="Calibri" w:cs="Calibri"/>
                      <w:lang w:eastAsia="tr-TR"/>
                    </w:rPr>
                    <w:t> </w:t>
                  </w:r>
                </w:p>
              </w:tc>
              <w:tc>
                <w:tcPr>
                  <w:tcW w:w="720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50EB1" w:rsidRPr="00D50EB1" w:rsidRDefault="00D50EB1" w:rsidP="00D50EB1">
                  <w:pPr>
                    <w:spacing w:after="0" w:line="240" w:lineRule="auto"/>
                    <w:jc w:val="center"/>
                    <w:rPr>
                      <w:rFonts w:ascii="Calibri" w:eastAsia="Times New Roman" w:hAnsi="Calibri" w:cs="Calibri"/>
                      <w:sz w:val="20"/>
                      <w:szCs w:val="20"/>
                      <w:lang w:eastAsia="tr-TR"/>
                    </w:rPr>
                  </w:pPr>
                  <w:r w:rsidRPr="00D50EB1">
                    <w:rPr>
                      <w:rFonts w:ascii="Calibri" w:eastAsia="Times New Roman" w:hAnsi="Calibri" w:cs="Calibri"/>
                      <w:b/>
                      <w:bCs/>
                      <w:lang w:eastAsia="tr-TR"/>
                    </w:rPr>
                    <w:t>Yönetmeliğin Yayımlandığı Resmî Gazete’nin</w:t>
                  </w:r>
                </w:p>
              </w:tc>
            </w:tr>
            <w:tr w:rsidR="00D50EB1" w:rsidRPr="00D50EB1" w:rsidTr="00D50EB1">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50EB1" w:rsidRPr="00D50EB1" w:rsidRDefault="00D50EB1" w:rsidP="00D50EB1">
                  <w:pPr>
                    <w:spacing w:after="0" w:line="240" w:lineRule="auto"/>
                    <w:rPr>
                      <w:rFonts w:ascii="Calibri" w:eastAsia="Times New Roman" w:hAnsi="Calibri" w:cs="Calibri"/>
                      <w:sz w:val="20"/>
                      <w:szCs w:val="20"/>
                      <w:lang w:eastAsia="tr-TR"/>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50EB1" w:rsidRPr="00D50EB1" w:rsidRDefault="00D50EB1" w:rsidP="00D50EB1">
                  <w:pPr>
                    <w:spacing w:after="0" w:line="240" w:lineRule="auto"/>
                    <w:jc w:val="center"/>
                    <w:rPr>
                      <w:rFonts w:ascii="Calibri" w:eastAsia="Times New Roman" w:hAnsi="Calibri" w:cs="Calibri"/>
                      <w:sz w:val="20"/>
                      <w:szCs w:val="20"/>
                      <w:lang w:eastAsia="tr-TR"/>
                    </w:rPr>
                  </w:pPr>
                  <w:r w:rsidRPr="00D50EB1">
                    <w:rPr>
                      <w:rFonts w:ascii="Calibri" w:eastAsia="Times New Roman" w:hAnsi="Calibri" w:cs="Calibri"/>
                      <w:b/>
                      <w:bCs/>
                      <w:lang w:eastAsia="tr-TR"/>
                    </w:rPr>
                    <w:t>Tarihi</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50EB1" w:rsidRPr="00D50EB1" w:rsidRDefault="00D50EB1" w:rsidP="00D50EB1">
                  <w:pPr>
                    <w:spacing w:after="0" w:line="240" w:lineRule="auto"/>
                    <w:jc w:val="center"/>
                    <w:rPr>
                      <w:rFonts w:ascii="Calibri" w:eastAsia="Times New Roman" w:hAnsi="Calibri" w:cs="Calibri"/>
                      <w:sz w:val="20"/>
                      <w:szCs w:val="20"/>
                      <w:lang w:eastAsia="tr-TR"/>
                    </w:rPr>
                  </w:pPr>
                  <w:r w:rsidRPr="00D50EB1">
                    <w:rPr>
                      <w:rFonts w:ascii="Calibri" w:eastAsia="Times New Roman" w:hAnsi="Calibri" w:cs="Calibri"/>
                      <w:b/>
                      <w:bCs/>
                      <w:lang w:eastAsia="tr-TR"/>
                    </w:rPr>
                    <w:t>Sayısı</w:t>
                  </w:r>
                </w:p>
              </w:tc>
            </w:tr>
            <w:tr w:rsidR="00D50EB1" w:rsidRPr="00D50EB1" w:rsidTr="00D50EB1">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50EB1" w:rsidRPr="00D50EB1" w:rsidRDefault="00D50EB1" w:rsidP="00D50EB1">
                  <w:pPr>
                    <w:spacing w:after="0" w:line="240" w:lineRule="auto"/>
                    <w:rPr>
                      <w:rFonts w:ascii="Calibri" w:eastAsia="Times New Roman" w:hAnsi="Calibri" w:cs="Calibri"/>
                      <w:sz w:val="20"/>
                      <w:szCs w:val="20"/>
                      <w:lang w:eastAsia="tr-TR"/>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50EB1" w:rsidRPr="00D50EB1" w:rsidRDefault="00D50EB1" w:rsidP="00D50EB1">
                  <w:pPr>
                    <w:spacing w:after="0" w:line="240" w:lineRule="auto"/>
                    <w:jc w:val="center"/>
                    <w:rPr>
                      <w:rFonts w:ascii="Calibri" w:eastAsia="Times New Roman" w:hAnsi="Calibri" w:cs="Calibri"/>
                      <w:sz w:val="20"/>
                      <w:szCs w:val="20"/>
                      <w:lang w:eastAsia="tr-TR"/>
                    </w:rPr>
                  </w:pPr>
                  <w:r w:rsidRPr="00D50EB1">
                    <w:rPr>
                      <w:rFonts w:ascii="Calibri" w:eastAsia="Times New Roman" w:hAnsi="Calibri" w:cs="Calibri"/>
                      <w:lang w:eastAsia="tr-TR"/>
                    </w:rPr>
                    <w:t>4/3/2009</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50EB1" w:rsidRPr="00D50EB1" w:rsidRDefault="00D50EB1" w:rsidP="00D50EB1">
                  <w:pPr>
                    <w:spacing w:after="0" w:line="240" w:lineRule="auto"/>
                    <w:jc w:val="center"/>
                    <w:rPr>
                      <w:rFonts w:ascii="Calibri" w:eastAsia="Times New Roman" w:hAnsi="Calibri" w:cs="Calibri"/>
                      <w:sz w:val="20"/>
                      <w:szCs w:val="20"/>
                      <w:lang w:eastAsia="tr-TR"/>
                    </w:rPr>
                  </w:pPr>
                  <w:r w:rsidRPr="00D50EB1">
                    <w:rPr>
                      <w:rFonts w:ascii="Calibri" w:eastAsia="Times New Roman" w:hAnsi="Calibri" w:cs="Calibri"/>
                      <w:lang w:eastAsia="tr-TR"/>
                    </w:rPr>
                    <w:t>27159 Mükerrer</w:t>
                  </w:r>
                </w:p>
              </w:tc>
            </w:tr>
            <w:tr w:rsidR="00D50EB1" w:rsidRPr="00D50EB1" w:rsidTr="00D50EB1">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50EB1" w:rsidRPr="00D50EB1" w:rsidRDefault="00D50EB1" w:rsidP="00D50EB1">
                  <w:pPr>
                    <w:spacing w:after="0" w:line="240" w:lineRule="auto"/>
                    <w:rPr>
                      <w:rFonts w:ascii="Calibri" w:eastAsia="Times New Roman" w:hAnsi="Calibri" w:cs="Calibri"/>
                      <w:sz w:val="20"/>
                      <w:szCs w:val="20"/>
                      <w:lang w:eastAsia="tr-TR"/>
                    </w:rPr>
                  </w:pPr>
                </w:p>
              </w:tc>
              <w:tc>
                <w:tcPr>
                  <w:tcW w:w="720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D50EB1" w:rsidRPr="00D50EB1" w:rsidRDefault="00D50EB1" w:rsidP="00D50EB1">
                  <w:pPr>
                    <w:spacing w:after="0" w:line="240" w:lineRule="auto"/>
                    <w:jc w:val="center"/>
                    <w:rPr>
                      <w:rFonts w:ascii="Calibri" w:eastAsia="Times New Roman" w:hAnsi="Calibri" w:cs="Calibri"/>
                      <w:sz w:val="20"/>
                      <w:szCs w:val="20"/>
                      <w:lang w:eastAsia="tr-TR"/>
                    </w:rPr>
                  </w:pPr>
                  <w:r w:rsidRPr="00D50EB1">
                    <w:rPr>
                      <w:rFonts w:ascii="Calibri" w:eastAsia="Times New Roman" w:hAnsi="Calibri" w:cs="Calibri"/>
                      <w:b/>
                      <w:bCs/>
                      <w:lang w:eastAsia="tr-TR"/>
                    </w:rPr>
                    <w:t>Yönetmelikte Değişiklik Yapan Yönetmeliklerin Yayımlandığı Resmî Gazetelerin</w:t>
                  </w:r>
                </w:p>
              </w:tc>
            </w:tr>
            <w:tr w:rsidR="00D50EB1" w:rsidRPr="00D50EB1" w:rsidTr="00D50EB1">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50EB1" w:rsidRPr="00D50EB1" w:rsidRDefault="00D50EB1" w:rsidP="00D50EB1">
                  <w:pPr>
                    <w:spacing w:after="0" w:line="240" w:lineRule="auto"/>
                    <w:rPr>
                      <w:rFonts w:ascii="Calibri" w:eastAsia="Times New Roman" w:hAnsi="Calibri" w:cs="Calibri"/>
                      <w:sz w:val="20"/>
                      <w:szCs w:val="20"/>
                      <w:lang w:eastAsia="tr-TR"/>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50EB1" w:rsidRPr="00D50EB1" w:rsidRDefault="00D50EB1" w:rsidP="00D50EB1">
                  <w:pPr>
                    <w:spacing w:after="0" w:line="240" w:lineRule="auto"/>
                    <w:jc w:val="center"/>
                    <w:rPr>
                      <w:rFonts w:ascii="Calibri" w:eastAsia="Times New Roman" w:hAnsi="Calibri" w:cs="Calibri"/>
                      <w:sz w:val="20"/>
                      <w:szCs w:val="20"/>
                      <w:lang w:eastAsia="tr-TR"/>
                    </w:rPr>
                  </w:pPr>
                  <w:r w:rsidRPr="00D50EB1">
                    <w:rPr>
                      <w:rFonts w:ascii="Calibri" w:eastAsia="Times New Roman" w:hAnsi="Calibri" w:cs="Calibri"/>
                      <w:b/>
                      <w:bCs/>
                      <w:lang w:eastAsia="tr-TR"/>
                    </w:rPr>
                    <w:t>Tarihi</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50EB1" w:rsidRPr="00D50EB1" w:rsidRDefault="00D50EB1" w:rsidP="00D50EB1">
                  <w:pPr>
                    <w:spacing w:after="0" w:line="240" w:lineRule="auto"/>
                    <w:jc w:val="center"/>
                    <w:rPr>
                      <w:rFonts w:ascii="Calibri" w:eastAsia="Times New Roman" w:hAnsi="Calibri" w:cs="Calibri"/>
                      <w:sz w:val="20"/>
                      <w:szCs w:val="20"/>
                      <w:lang w:eastAsia="tr-TR"/>
                    </w:rPr>
                  </w:pPr>
                  <w:r w:rsidRPr="00D50EB1">
                    <w:rPr>
                      <w:rFonts w:ascii="Calibri" w:eastAsia="Times New Roman" w:hAnsi="Calibri" w:cs="Calibri"/>
                      <w:b/>
                      <w:bCs/>
                      <w:lang w:eastAsia="tr-TR"/>
                    </w:rPr>
                    <w:t>Sayısı</w:t>
                  </w:r>
                </w:p>
              </w:tc>
            </w:tr>
            <w:tr w:rsidR="00D50EB1" w:rsidRPr="00D50EB1" w:rsidTr="00D50EB1">
              <w:trPr>
                <w:jc w:val="center"/>
              </w:trPr>
              <w:tc>
                <w:tcPr>
                  <w:tcW w:w="7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0EB1" w:rsidRPr="00D50EB1" w:rsidRDefault="00D50EB1" w:rsidP="00D50EB1">
                  <w:pPr>
                    <w:spacing w:after="0" w:line="240" w:lineRule="auto"/>
                    <w:jc w:val="both"/>
                    <w:rPr>
                      <w:rFonts w:ascii="Calibri" w:eastAsia="Times New Roman" w:hAnsi="Calibri" w:cs="Calibri"/>
                      <w:sz w:val="20"/>
                      <w:szCs w:val="20"/>
                      <w:lang w:eastAsia="tr-TR"/>
                    </w:rPr>
                  </w:pPr>
                  <w:r w:rsidRPr="00D50EB1">
                    <w:rPr>
                      <w:rFonts w:ascii="Calibri" w:eastAsia="Times New Roman" w:hAnsi="Calibri" w:cs="Calibri"/>
                      <w:lang w:eastAsia="tr-TR"/>
                    </w:rPr>
                    <w:t>1.</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50EB1" w:rsidRPr="00D50EB1" w:rsidRDefault="00D50EB1" w:rsidP="00D50EB1">
                  <w:pPr>
                    <w:spacing w:after="0" w:line="240" w:lineRule="auto"/>
                    <w:jc w:val="center"/>
                    <w:rPr>
                      <w:rFonts w:ascii="Calibri" w:eastAsia="Times New Roman" w:hAnsi="Calibri" w:cs="Calibri"/>
                      <w:sz w:val="20"/>
                      <w:szCs w:val="20"/>
                      <w:lang w:eastAsia="tr-TR"/>
                    </w:rPr>
                  </w:pPr>
                  <w:r w:rsidRPr="00D50EB1">
                    <w:rPr>
                      <w:rFonts w:ascii="Calibri" w:eastAsia="Times New Roman" w:hAnsi="Calibri" w:cs="Calibri"/>
                      <w:lang w:eastAsia="tr-TR"/>
                    </w:rPr>
                    <w:t>3/7/2009</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50EB1" w:rsidRPr="00D50EB1" w:rsidRDefault="00D50EB1" w:rsidP="00D50EB1">
                  <w:pPr>
                    <w:spacing w:after="0" w:line="240" w:lineRule="auto"/>
                    <w:jc w:val="center"/>
                    <w:rPr>
                      <w:rFonts w:ascii="Calibri" w:eastAsia="Times New Roman" w:hAnsi="Calibri" w:cs="Calibri"/>
                      <w:sz w:val="20"/>
                      <w:szCs w:val="20"/>
                      <w:lang w:eastAsia="tr-TR"/>
                    </w:rPr>
                  </w:pPr>
                  <w:r w:rsidRPr="00D50EB1">
                    <w:rPr>
                      <w:rFonts w:ascii="Calibri" w:eastAsia="Times New Roman" w:hAnsi="Calibri" w:cs="Calibri"/>
                      <w:lang w:eastAsia="tr-TR"/>
                    </w:rPr>
                    <w:t>27277</w:t>
                  </w:r>
                </w:p>
              </w:tc>
            </w:tr>
            <w:tr w:rsidR="00D50EB1" w:rsidRPr="00D50EB1" w:rsidTr="00D50EB1">
              <w:trPr>
                <w:jc w:val="center"/>
              </w:trPr>
              <w:tc>
                <w:tcPr>
                  <w:tcW w:w="7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0EB1" w:rsidRPr="00D50EB1" w:rsidRDefault="00D50EB1" w:rsidP="00D50EB1">
                  <w:pPr>
                    <w:spacing w:after="0" w:line="240" w:lineRule="auto"/>
                    <w:jc w:val="both"/>
                    <w:rPr>
                      <w:rFonts w:ascii="Calibri" w:eastAsia="Times New Roman" w:hAnsi="Calibri" w:cs="Calibri"/>
                      <w:sz w:val="20"/>
                      <w:szCs w:val="20"/>
                      <w:lang w:eastAsia="tr-TR"/>
                    </w:rPr>
                  </w:pPr>
                  <w:r w:rsidRPr="00D50EB1">
                    <w:rPr>
                      <w:rFonts w:ascii="Calibri" w:eastAsia="Times New Roman" w:hAnsi="Calibri" w:cs="Calibri"/>
                      <w:lang w:eastAsia="tr-TR"/>
                    </w:rPr>
                    <w:t>2.</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50EB1" w:rsidRPr="00D50EB1" w:rsidRDefault="00D50EB1" w:rsidP="00D50EB1">
                  <w:pPr>
                    <w:spacing w:after="0" w:line="240" w:lineRule="auto"/>
                    <w:jc w:val="center"/>
                    <w:rPr>
                      <w:rFonts w:ascii="Calibri" w:eastAsia="Times New Roman" w:hAnsi="Calibri" w:cs="Calibri"/>
                      <w:sz w:val="20"/>
                      <w:szCs w:val="20"/>
                      <w:lang w:eastAsia="tr-TR"/>
                    </w:rPr>
                  </w:pPr>
                  <w:r w:rsidRPr="00D50EB1">
                    <w:rPr>
                      <w:rFonts w:ascii="Calibri" w:eastAsia="Times New Roman" w:hAnsi="Calibri" w:cs="Calibri"/>
                      <w:lang w:eastAsia="tr-TR"/>
                    </w:rPr>
                    <w:t>10/1/2010</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50EB1" w:rsidRPr="00D50EB1" w:rsidRDefault="00D50EB1" w:rsidP="00D50EB1">
                  <w:pPr>
                    <w:spacing w:after="0" w:line="240" w:lineRule="auto"/>
                    <w:jc w:val="center"/>
                    <w:rPr>
                      <w:rFonts w:ascii="Calibri" w:eastAsia="Times New Roman" w:hAnsi="Calibri" w:cs="Calibri"/>
                      <w:sz w:val="20"/>
                      <w:szCs w:val="20"/>
                      <w:lang w:eastAsia="tr-TR"/>
                    </w:rPr>
                  </w:pPr>
                  <w:r w:rsidRPr="00D50EB1">
                    <w:rPr>
                      <w:rFonts w:ascii="Calibri" w:eastAsia="Times New Roman" w:hAnsi="Calibri" w:cs="Calibri"/>
                      <w:lang w:eastAsia="tr-TR"/>
                    </w:rPr>
                    <w:t>27458</w:t>
                  </w:r>
                </w:p>
              </w:tc>
            </w:tr>
            <w:tr w:rsidR="00D50EB1" w:rsidRPr="00D50EB1" w:rsidTr="00D50EB1">
              <w:trPr>
                <w:jc w:val="center"/>
              </w:trPr>
              <w:tc>
                <w:tcPr>
                  <w:tcW w:w="7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0EB1" w:rsidRPr="00D50EB1" w:rsidRDefault="00D50EB1" w:rsidP="00D50EB1">
                  <w:pPr>
                    <w:spacing w:after="0" w:line="240" w:lineRule="auto"/>
                    <w:jc w:val="both"/>
                    <w:rPr>
                      <w:rFonts w:ascii="Calibri" w:eastAsia="Times New Roman" w:hAnsi="Calibri" w:cs="Calibri"/>
                      <w:sz w:val="20"/>
                      <w:szCs w:val="20"/>
                      <w:lang w:eastAsia="tr-TR"/>
                    </w:rPr>
                  </w:pPr>
                  <w:r w:rsidRPr="00D50EB1">
                    <w:rPr>
                      <w:rFonts w:ascii="Calibri" w:eastAsia="Times New Roman" w:hAnsi="Calibri" w:cs="Calibri"/>
                      <w:lang w:eastAsia="tr-TR"/>
                    </w:rPr>
                    <w:t>3.</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50EB1" w:rsidRPr="00D50EB1" w:rsidRDefault="00D50EB1" w:rsidP="00D50EB1">
                  <w:pPr>
                    <w:spacing w:after="0" w:line="240" w:lineRule="auto"/>
                    <w:jc w:val="center"/>
                    <w:rPr>
                      <w:rFonts w:ascii="Calibri" w:eastAsia="Times New Roman" w:hAnsi="Calibri" w:cs="Calibri"/>
                      <w:sz w:val="20"/>
                      <w:szCs w:val="20"/>
                      <w:lang w:eastAsia="tr-TR"/>
                    </w:rPr>
                  </w:pPr>
                  <w:r w:rsidRPr="00D50EB1">
                    <w:rPr>
                      <w:rFonts w:ascii="Calibri" w:eastAsia="Times New Roman" w:hAnsi="Calibri" w:cs="Calibri"/>
                      <w:lang w:eastAsia="tr-TR"/>
                    </w:rPr>
                    <w:t>4/3/2010</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50EB1" w:rsidRPr="00D50EB1" w:rsidRDefault="00D50EB1" w:rsidP="00D50EB1">
                  <w:pPr>
                    <w:spacing w:after="0" w:line="240" w:lineRule="auto"/>
                    <w:jc w:val="center"/>
                    <w:rPr>
                      <w:rFonts w:ascii="Calibri" w:eastAsia="Times New Roman" w:hAnsi="Calibri" w:cs="Calibri"/>
                      <w:sz w:val="20"/>
                      <w:szCs w:val="20"/>
                      <w:lang w:eastAsia="tr-TR"/>
                    </w:rPr>
                  </w:pPr>
                  <w:r w:rsidRPr="00D50EB1">
                    <w:rPr>
                      <w:rFonts w:ascii="Calibri" w:eastAsia="Times New Roman" w:hAnsi="Calibri" w:cs="Calibri"/>
                      <w:lang w:eastAsia="tr-TR"/>
                    </w:rPr>
                    <w:t>27511</w:t>
                  </w:r>
                </w:p>
              </w:tc>
            </w:tr>
            <w:tr w:rsidR="00D50EB1" w:rsidRPr="00D50EB1" w:rsidTr="00D50EB1">
              <w:trPr>
                <w:jc w:val="center"/>
              </w:trPr>
              <w:tc>
                <w:tcPr>
                  <w:tcW w:w="7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0EB1" w:rsidRPr="00D50EB1" w:rsidRDefault="00D50EB1" w:rsidP="00D50EB1">
                  <w:pPr>
                    <w:spacing w:after="0" w:line="240" w:lineRule="auto"/>
                    <w:jc w:val="both"/>
                    <w:rPr>
                      <w:rFonts w:ascii="Calibri" w:eastAsia="Times New Roman" w:hAnsi="Calibri" w:cs="Calibri"/>
                      <w:sz w:val="20"/>
                      <w:szCs w:val="20"/>
                      <w:lang w:eastAsia="tr-TR"/>
                    </w:rPr>
                  </w:pPr>
                  <w:r w:rsidRPr="00D50EB1">
                    <w:rPr>
                      <w:rFonts w:ascii="Calibri" w:eastAsia="Times New Roman" w:hAnsi="Calibri" w:cs="Calibri"/>
                      <w:lang w:eastAsia="tr-TR"/>
                    </w:rPr>
                    <w:t>4.</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50EB1" w:rsidRPr="00D50EB1" w:rsidRDefault="00D50EB1" w:rsidP="00D50EB1">
                  <w:pPr>
                    <w:spacing w:after="0" w:line="240" w:lineRule="auto"/>
                    <w:jc w:val="center"/>
                    <w:rPr>
                      <w:rFonts w:ascii="Calibri" w:eastAsia="Times New Roman" w:hAnsi="Calibri" w:cs="Calibri"/>
                      <w:sz w:val="20"/>
                      <w:szCs w:val="20"/>
                      <w:lang w:eastAsia="tr-TR"/>
                    </w:rPr>
                  </w:pPr>
                  <w:r w:rsidRPr="00D50EB1">
                    <w:rPr>
                      <w:rFonts w:ascii="Calibri" w:eastAsia="Times New Roman" w:hAnsi="Calibri" w:cs="Calibri"/>
                      <w:lang w:eastAsia="tr-TR"/>
                    </w:rPr>
                    <w:t>16/12/2010</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50EB1" w:rsidRPr="00D50EB1" w:rsidRDefault="00D50EB1" w:rsidP="00D50EB1">
                  <w:pPr>
                    <w:spacing w:after="0" w:line="240" w:lineRule="auto"/>
                    <w:jc w:val="center"/>
                    <w:rPr>
                      <w:rFonts w:ascii="Calibri" w:eastAsia="Times New Roman" w:hAnsi="Calibri" w:cs="Calibri"/>
                      <w:sz w:val="20"/>
                      <w:szCs w:val="20"/>
                      <w:lang w:eastAsia="tr-TR"/>
                    </w:rPr>
                  </w:pPr>
                  <w:r w:rsidRPr="00D50EB1">
                    <w:rPr>
                      <w:rFonts w:ascii="Calibri" w:eastAsia="Times New Roman" w:hAnsi="Calibri" w:cs="Calibri"/>
                      <w:lang w:eastAsia="tr-TR"/>
                    </w:rPr>
                    <w:t>27787</w:t>
                  </w:r>
                </w:p>
              </w:tc>
            </w:tr>
            <w:tr w:rsidR="00D50EB1" w:rsidRPr="00D50EB1" w:rsidTr="00D50EB1">
              <w:trPr>
                <w:jc w:val="center"/>
              </w:trPr>
              <w:tc>
                <w:tcPr>
                  <w:tcW w:w="7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0EB1" w:rsidRPr="00D50EB1" w:rsidRDefault="00D50EB1" w:rsidP="00D50EB1">
                  <w:pPr>
                    <w:spacing w:after="0" w:line="240" w:lineRule="auto"/>
                    <w:jc w:val="both"/>
                    <w:rPr>
                      <w:rFonts w:ascii="Calibri" w:eastAsia="Times New Roman" w:hAnsi="Calibri" w:cs="Calibri"/>
                      <w:sz w:val="20"/>
                      <w:szCs w:val="20"/>
                      <w:lang w:eastAsia="tr-TR"/>
                    </w:rPr>
                  </w:pPr>
                  <w:r w:rsidRPr="00D50EB1">
                    <w:rPr>
                      <w:rFonts w:ascii="Calibri" w:eastAsia="Times New Roman" w:hAnsi="Calibri" w:cs="Calibri"/>
                      <w:lang w:eastAsia="tr-TR"/>
                    </w:rPr>
                    <w:t>5.</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50EB1" w:rsidRPr="00D50EB1" w:rsidRDefault="00D50EB1" w:rsidP="00D50EB1">
                  <w:pPr>
                    <w:spacing w:after="0" w:line="240" w:lineRule="auto"/>
                    <w:jc w:val="center"/>
                    <w:rPr>
                      <w:rFonts w:ascii="Calibri" w:eastAsia="Times New Roman" w:hAnsi="Calibri" w:cs="Calibri"/>
                      <w:sz w:val="20"/>
                      <w:szCs w:val="20"/>
                      <w:lang w:eastAsia="tr-TR"/>
                    </w:rPr>
                  </w:pPr>
                  <w:r w:rsidRPr="00D50EB1">
                    <w:rPr>
                      <w:rFonts w:ascii="Calibri" w:eastAsia="Times New Roman" w:hAnsi="Calibri" w:cs="Calibri"/>
                      <w:lang w:eastAsia="tr-TR"/>
                    </w:rPr>
                    <w:t>16/3/2011</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50EB1" w:rsidRPr="00D50EB1" w:rsidRDefault="00D50EB1" w:rsidP="00D50EB1">
                  <w:pPr>
                    <w:spacing w:after="0" w:line="240" w:lineRule="auto"/>
                    <w:jc w:val="center"/>
                    <w:rPr>
                      <w:rFonts w:ascii="Calibri" w:eastAsia="Times New Roman" w:hAnsi="Calibri" w:cs="Calibri"/>
                      <w:sz w:val="20"/>
                      <w:szCs w:val="20"/>
                      <w:lang w:eastAsia="tr-TR"/>
                    </w:rPr>
                  </w:pPr>
                  <w:r w:rsidRPr="00D50EB1">
                    <w:rPr>
                      <w:rFonts w:ascii="Calibri" w:eastAsia="Times New Roman" w:hAnsi="Calibri" w:cs="Calibri"/>
                      <w:lang w:eastAsia="tr-TR"/>
                    </w:rPr>
                    <w:t>27876</w:t>
                  </w:r>
                </w:p>
              </w:tc>
            </w:tr>
            <w:tr w:rsidR="00D50EB1" w:rsidRPr="00D50EB1" w:rsidTr="00D50EB1">
              <w:trPr>
                <w:jc w:val="center"/>
              </w:trPr>
              <w:tc>
                <w:tcPr>
                  <w:tcW w:w="7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0EB1" w:rsidRPr="00D50EB1" w:rsidRDefault="00D50EB1" w:rsidP="00D50EB1">
                  <w:pPr>
                    <w:spacing w:after="0" w:line="240" w:lineRule="auto"/>
                    <w:jc w:val="both"/>
                    <w:rPr>
                      <w:rFonts w:ascii="Calibri" w:eastAsia="Times New Roman" w:hAnsi="Calibri" w:cs="Calibri"/>
                      <w:sz w:val="20"/>
                      <w:szCs w:val="20"/>
                      <w:lang w:eastAsia="tr-TR"/>
                    </w:rPr>
                  </w:pPr>
                  <w:r w:rsidRPr="00D50EB1">
                    <w:rPr>
                      <w:rFonts w:ascii="Calibri" w:eastAsia="Times New Roman" w:hAnsi="Calibri" w:cs="Calibri"/>
                      <w:lang w:eastAsia="tr-TR"/>
                    </w:rPr>
                    <w:t>6.</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50EB1" w:rsidRPr="00D50EB1" w:rsidRDefault="00D50EB1" w:rsidP="00D50EB1">
                  <w:pPr>
                    <w:spacing w:after="0" w:line="240" w:lineRule="auto"/>
                    <w:jc w:val="center"/>
                    <w:rPr>
                      <w:rFonts w:ascii="Calibri" w:eastAsia="Times New Roman" w:hAnsi="Calibri" w:cs="Calibri"/>
                      <w:sz w:val="20"/>
                      <w:szCs w:val="20"/>
                      <w:lang w:eastAsia="tr-TR"/>
                    </w:rPr>
                  </w:pPr>
                  <w:r w:rsidRPr="00D50EB1">
                    <w:rPr>
                      <w:rFonts w:ascii="Calibri" w:eastAsia="Times New Roman" w:hAnsi="Calibri" w:cs="Calibri"/>
                      <w:lang w:eastAsia="tr-TR"/>
                    </w:rPr>
                    <w:t>20/4/2011</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50EB1" w:rsidRPr="00D50EB1" w:rsidRDefault="00D50EB1" w:rsidP="00D50EB1">
                  <w:pPr>
                    <w:spacing w:after="0" w:line="240" w:lineRule="auto"/>
                    <w:jc w:val="center"/>
                    <w:rPr>
                      <w:rFonts w:ascii="Calibri" w:eastAsia="Times New Roman" w:hAnsi="Calibri" w:cs="Calibri"/>
                      <w:sz w:val="20"/>
                      <w:szCs w:val="20"/>
                      <w:lang w:eastAsia="tr-TR"/>
                    </w:rPr>
                  </w:pPr>
                  <w:r w:rsidRPr="00D50EB1">
                    <w:rPr>
                      <w:rFonts w:ascii="Calibri" w:eastAsia="Times New Roman" w:hAnsi="Calibri" w:cs="Calibri"/>
                      <w:lang w:eastAsia="tr-TR"/>
                    </w:rPr>
                    <w:t>27911</w:t>
                  </w:r>
                </w:p>
              </w:tc>
            </w:tr>
            <w:tr w:rsidR="00D50EB1" w:rsidRPr="00D50EB1" w:rsidTr="00D50EB1">
              <w:trPr>
                <w:jc w:val="center"/>
              </w:trPr>
              <w:tc>
                <w:tcPr>
                  <w:tcW w:w="7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0EB1" w:rsidRPr="00D50EB1" w:rsidRDefault="00D50EB1" w:rsidP="00D50EB1">
                  <w:pPr>
                    <w:spacing w:after="0" w:line="240" w:lineRule="auto"/>
                    <w:jc w:val="both"/>
                    <w:rPr>
                      <w:rFonts w:ascii="Calibri" w:eastAsia="Times New Roman" w:hAnsi="Calibri" w:cs="Calibri"/>
                      <w:sz w:val="20"/>
                      <w:szCs w:val="20"/>
                      <w:lang w:eastAsia="tr-TR"/>
                    </w:rPr>
                  </w:pPr>
                  <w:r w:rsidRPr="00D50EB1">
                    <w:rPr>
                      <w:rFonts w:ascii="Calibri" w:eastAsia="Times New Roman" w:hAnsi="Calibri" w:cs="Calibri"/>
                      <w:lang w:eastAsia="tr-TR"/>
                    </w:rPr>
                    <w:t>7.</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50EB1" w:rsidRPr="00D50EB1" w:rsidRDefault="00D50EB1" w:rsidP="00D50EB1">
                  <w:pPr>
                    <w:spacing w:after="0" w:line="240" w:lineRule="auto"/>
                    <w:jc w:val="center"/>
                    <w:rPr>
                      <w:rFonts w:ascii="Calibri" w:eastAsia="Times New Roman" w:hAnsi="Calibri" w:cs="Calibri"/>
                      <w:sz w:val="20"/>
                      <w:szCs w:val="20"/>
                      <w:lang w:eastAsia="tr-TR"/>
                    </w:rPr>
                  </w:pPr>
                  <w:r w:rsidRPr="00D50EB1">
                    <w:rPr>
                      <w:rFonts w:ascii="Calibri" w:eastAsia="Times New Roman" w:hAnsi="Calibri" w:cs="Calibri"/>
                      <w:lang w:eastAsia="tr-TR"/>
                    </w:rPr>
                    <w:t>16/7/2011</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50EB1" w:rsidRPr="00D50EB1" w:rsidRDefault="00D50EB1" w:rsidP="00D50EB1">
                  <w:pPr>
                    <w:spacing w:after="0" w:line="240" w:lineRule="auto"/>
                    <w:jc w:val="center"/>
                    <w:rPr>
                      <w:rFonts w:ascii="Calibri" w:eastAsia="Times New Roman" w:hAnsi="Calibri" w:cs="Calibri"/>
                      <w:sz w:val="20"/>
                      <w:szCs w:val="20"/>
                      <w:lang w:eastAsia="tr-TR"/>
                    </w:rPr>
                  </w:pPr>
                  <w:r w:rsidRPr="00D50EB1">
                    <w:rPr>
                      <w:rFonts w:ascii="Calibri" w:eastAsia="Times New Roman" w:hAnsi="Calibri" w:cs="Calibri"/>
                      <w:lang w:eastAsia="tr-TR"/>
                    </w:rPr>
                    <w:t>27996</w:t>
                  </w:r>
                </w:p>
              </w:tc>
            </w:tr>
            <w:tr w:rsidR="00D50EB1" w:rsidRPr="00D50EB1" w:rsidTr="00D50EB1">
              <w:trPr>
                <w:jc w:val="center"/>
              </w:trPr>
              <w:tc>
                <w:tcPr>
                  <w:tcW w:w="7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0EB1" w:rsidRPr="00D50EB1" w:rsidRDefault="00D50EB1" w:rsidP="00D50EB1">
                  <w:pPr>
                    <w:spacing w:after="0" w:line="240" w:lineRule="auto"/>
                    <w:jc w:val="both"/>
                    <w:rPr>
                      <w:rFonts w:ascii="Calibri" w:eastAsia="Times New Roman" w:hAnsi="Calibri" w:cs="Calibri"/>
                      <w:sz w:val="20"/>
                      <w:szCs w:val="20"/>
                      <w:lang w:eastAsia="tr-TR"/>
                    </w:rPr>
                  </w:pPr>
                  <w:r w:rsidRPr="00D50EB1">
                    <w:rPr>
                      <w:rFonts w:ascii="Calibri" w:eastAsia="Times New Roman" w:hAnsi="Calibri" w:cs="Calibri"/>
                      <w:lang w:eastAsia="tr-TR"/>
                    </w:rPr>
                    <w:lastRenderedPageBreak/>
                    <w:t>8.</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50EB1" w:rsidRPr="00D50EB1" w:rsidRDefault="00D50EB1" w:rsidP="00D50EB1">
                  <w:pPr>
                    <w:spacing w:after="0" w:line="240" w:lineRule="auto"/>
                    <w:jc w:val="center"/>
                    <w:rPr>
                      <w:rFonts w:ascii="Calibri" w:eastAsia="Times New Roman" w:hAnsi="Calibri" w:cs="Calibri"/>
                      <w:sz w:val="20"/>
                      <w:szCs w:val="20"/>
                      <w:lang w:eastAsia="tr-TR"/>
                    </w:rPr>
                  </w:pPr>
                  <w:r w:rsidRPr="00D50EB1">
                    <w:rPr>
                      <w:rFonts w:ascii="Calibri" w:eastAsia="Times New Roman" w:hAnsi="Calibri" w:cs="Calibri"/>
                      <w:lang w:eastAsia="tr-TR"/>
                    </w:rPr>
                    <w:t>15/7/2012</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50EB1" w:rsidRPr="00D50EB1" w:rsidRDefault="00D50EB1" w:rsidP="00D50EB1">
                  <w:pPr>
                    <w:spacing w:after="0" w:line="240" w:lineRule="auto"/>
                    <w:jc w:val="center"/>
                    <w:rPr>
                      <w:rFonts w:ascii="Calibri" w:eastAsia="Times New Roman" w:hAnsi="Calibri" w:cs="Calibri"/>
                      <w:sz w:val="20"/>
                      <w:szCs w:val="20"/>
                      <w:lang w:eastAsia="tr-TR"/>
                    </w:rPr>
                  </w:pPr>
                  <w:r w:rsidRPr="00D50EB1">
                    <w:rPr>
                      <w:rFonts w:ascii="Calibri" w:eastAsia="Times New Roman" w:hAnsi="Calibri" w:cs="Calibri"/>
                      <w:lang w:eastAsia="tr-TR"/>
                    </w:rPr>
                    <w:t>28354</w:t>
                  </w:r>
                </w:p>
              </w:tc>
            </w:tr>
            <w:tr w:rsidR="00D50EB1" w:rsidRPr="00D50EB1" w:rsidTr="00D50EB1">
              <w:trPr>
                <w:jc w:val="center"/>
              </w:trPr>
              <w:tc>
                <w:tcPr>
                  <w:tcW w:w="7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0EB1" w:rsidRPr="00D50EB1" w:rsidRDefault="00D50EB1" w:rsidP="00D50EB1">
                  <w:pPr>
                    <w:spacing w:after="0" w:line="240" w:lineRule="auto"/>
                    <w:jc w:val="both"/>
                    <w:rPr>
                      <w:rFonts w:ascii="Calibri" w:eastAsia="Times New Roman" w:hAnsi="Calibri" w:cs="Calibri"/>
                      <w:sz w:val="20"/>
                      <w:szCs w:val="20"/>
                      <w:lang w:eastAsia="tr-TR"/>
                    </w:rPr>
                  </w:pPr>
                  <w:r w:rsidRPr="00D50EB1">
                    <w:rPr>
                      <w:rFonts w:ascii="Calibri" w:eastAsia="Times New Roman" w:hAnsi="Calibri" w:cs="Calibri"/>
                      <w:lang w:eastAsia="tr-TR"/>
                    </w:rPr>
                    <w:t>9.</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50EB1" w:rsidRPr="00D50EB1" w:rsidRDefault="00D50EB1" w:rsidP="00D50EB1">
                  <w:pPr>
                    <w:spacing w:after="0" w:line="240" w:lineRule="auto"/>
                    <w:jc w:val="center"/>
                    <w:rPr>
                      <w:rFonts w:ascii="Calibri" w:eastAsia="Times New Roman" w:hAnsi="Calibri" w:cs="Calibri"/>
                      <w:sz w:val="20"/>
                      <w:szCs w:val="20"/>
                      <w:lang w:eastAsia="tr-TR"/>
                    </w:rPr>
                  </w:pPr>
                  <w:r w:rsidRPr="00D50EB1">
                    <w:rPr>
                      <w:rFonts w:ascii="Calibri" w:eastAsia="Times New Roman" w:hAnsi="Calibri" w:cs="Calibri"/>
                      <w:lang w:eastAsia="tr-TR"/>
                    </w:rPr>
                    <w:t>13/4/2013</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50EB1" w:rsidRPr="00D50EB1" w:rsidRDefault="00D50EB1" w:rsidP="00D50EB1">
                  <w:pPr>
                    <w:spacing w:after="0" w:line="240" w:lineRule="auto"/>
                    <w:jc w:val="center"/>
                    <w:rPr>
                      <w:rFonts w:ascii="Calibri" w:eastAsia="Times New Roman" w:hAnsi="Calibri" w:cs="Calibri"/>
                      <w:sz w:val="20"/>
                      <w:szCs w:val="20"/>
                      <w:lang w:eastAsia="tr-TR"/>
                    </w:rPr>
                  </w:pPr>
                  <w:r w:rsidRPr="00D50EB1">
                    <w:rPr>
                      <w:rFonts w:ascii="Calibri" w:eastAsia="Times New Roman" w:hAnsi="Calibri" w:cs="Calibri"/>
                      <w:lang w:eastAsia="tr-TR"/>
                    </w:rPr>
                    <w:t>28617</w:t>
                  </w:r>
                </w:p>
              </w:tc>
            </w:tr>
            <w:tr w:rsidR="00D50EB1" w:rsidRPr="00D50EB1" w:rsidTr="00D50EB1">
              <w:trPr>
                <w:jc w:val="center"/>
              </w:trPr>
              <w:tc>
                <w:tcPr>
                  <w:tcW w:w="7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0EB1" w:rsidRPr="00D50EB1" w:rsidRDefault="00D50EB1" w:rsidP="00D50EB1">
                  <w:pPr>
                    <w:spacing w:after="0" w:line="240" w:lineRule="auto"/>
                    <w:jc w:val="both"/>
                    <w:rPr>
                      <w:rFonts w:ascii="Calibri" w:eastAsia="Times New Roman" w:hAnsi="Calibri" w:cs="Calibri"/>
                      <w:sz w:val="20"/>
                      <w:szCs w:val="20"/>
                      <w:lang w:eastAsia="tr-TR"/>
                    </w:rPr>
                  </w:pPr>
                  <w:r w:rsidRPr="00D50EB1">
                    <w:rPr>
                      <w:rFonts w:ascii="Calibri" w:eastAsia="Times New Roman" w:hAnsi="Calibri" w:cs="Calibri"/>
                      <w:lang w:eastAsia="tr-TR"/>
                    </w:rPr>
                    <w:t>10.</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50EB1" w:rsidRPr="00D50EB1" w:rsidRDefault="00D50EB1" w:rsidP="00D50EB1">
                  <w:pPr>
                    <w:spacing w:after="0" w:line="240" w:lineRule="auto"/>
                    <w:jc w:val="center"/>
                    <w:rPr>
                      <w:rFonts w:ascii="Calibri" w:eastAsia="Times New Roman" w:hAnsi="Calibri" w:cs="Calibri"/>
                      <w:sz w:val="20"/>
                      <w:szCs w:val="20"/>
                      <w:lang w:eastAsia="tr-TR"/>
                    </w:rPr>
                  </w:pPr>
                  <w:r w:rsidRPr="00D50EB1">
                    <w:rPr>
                      <w:rFonts w:ascii="Calibri" w:eastAsia="Times New Roman" w:hAnsi="Calibri" w:cs="Calibri"/>
                      <w:lang w:eastAsia="tr-TR"/>
                    </w:rPr>
                    <w:t>24/9/2013</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50EB1" w:rsidRPr="00D50EB1" w:rsidRDefault="00D50EB1" w:rsidP="00D50EB1">
                  <w:pPr>
                    <w:spacing w:after="0" w:line="240" w:lineRule="auto"/>
                    <w:jc w:val="center"/>
                    <w:rPr>
                      <w:rFonts w:ascii="Calibri" w:eastAsia="Times New Roman" w:hAnsi="Calibri" w:cs="Calibri"/>
                      <w:sz w:val="20"/>
                      <w:szCs w:val="20"/>
                      <w:lang w:eastAsia="tr-TR"/>
                    </w:rPr>
                  </w:pPr>
                  <w:r w:rsidRPr="00D50EB1">
                    <w:rPr>
                      <w:rFonts w:ascii="Calibri" w:eastAsia="Times New Roman" w:hAnsi="Calibri" w:cs="Calibri"/>
                      <w:lang w:eastAsia="tr-TR"/>
                    </w:rPr>
                    <w:t>28775</w:t>
                  </w:r>
                </w:p>
              </w:tc>
            </w:tr>
            <w:tr w:rsidR="00D50EB1" w:rsidRPr="00D50EB1" w:rsidTr="00D50EB1">
              <w:trPr>
                <w:jc w:val="center"/>
              </w:trPr>
              <w:tc>
                <w:tcPr>
                  <w:tcW w:w="7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0EB1" w:rsidRPr="00D50EB1" w:rsidRDefault="00D50EB1" w:rsidP="00D50EB1">
                  <w:pPr>
                    <w:spacing w:after="0" w:line="240" w:lineRule="auto"/>
                    <w:jc w:val="both"/>
                    <w:rPr>
                      <w:rFonts w:ascii="Calibri" w:eastAsia="Times New Roman" w:hAnsi="Calibri" w:cs="Calibri"/>
                      <w:sz w:val="20"/>
                      <w:szCs w:val="20"/>
                      <w:lang w:eastAsia="tr-TR"/>
                    </w:rPr>
                  </w:pPr>
                  <w:r w:rsidRPr="00D50EB1">
                    <w:rPr>
                      <w:rFonts w:ascii="Calibri" w:eastAsia="Times New Roman" w:hAnsi="Calibri" w:cs="Calibri"/>
                      <w:lang w:eastAsia="tr-TR"/>
                    </w:rPr>
                    <w:t>11.</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50EB1" w:rsidRPr="00D50EB1" w:rsidRDefault="00D50EB1" w:rsidP="00D50EB1">
                  <w:pPr>
                    <w:spacing w:after="0" w:line="240" w:lineRule="auto"/>
                    <w:jc w:val="center"/>
                    <w:rPr>
                      <w:rFonts w:ascii="Calibri" w:eastAsia="Times New Roman" w:hAnsi="Calibri" w:cs="Calibri"/>
                      <w:sz w:val="20"/>
                      <w:szCs w:val="20"/>
                      <w:lang w:eastAsia="tr-TR"/>
                    </w:rPr>
                  </w:pPr>
                  <w:r w:rsidRPr="00D50EB1">
                    <w:rPr>
                      <w:rFonts w:ascii="Calibri" w:eastAsia="Times New Roman" w:hAnsi="Calibri" w:cs="Calibri"/>
                      <w:lang w:eastAsia="tr-TR"/>
                    </w:rPr>
                    <w:t>28/11/2013</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50EB1" w:rsidRPr="00D50EB1" w:rsidRDefault="00D50EB1" w:rsidP="00D50EB1">
                  <w:pPr>
                    <w:spacing w:after="0" w:line="240" w:lineRule="auto"/>
                    <w:jc w:val="center"/>
                    <w:rPr>
                      <w:rFonts w:ascii="Calibri" w:eastAsia="Times New Roman" w:hAnsi="Calibri" w:cs="Calibri"/>
                      <w:sz w:val="20"/>
                      <w:szCs w:val="20"/>
                      <w:lang w:eastAsia="tr-TR"/>
                    </w:rPr>
                  </w:pPr>
                  <w:r w:rsidRPr="00D50EB1">
                    <w:rPr>
                      <w:rFonts w:ascii="Calibri" w:eastAsia="Times New Roman" w:hAnsi="Calibri" w:cs="Calibri"/>
                      <w:lang w:eastAsia="tr-TR"/>
                    </w:rPr>
                    <w:t>28835</w:t>
                  </w:r>
                </w:p>
              </w:tc>
            </w:tr>
            <w:tr w:rsidR="00D50EB1" w:rsidRPr="00D50EB1" w:rsidTr="00D50EB1">
              <w:trPr>
                <w:jc w:val="center"/>
              </w:trPr>
              <w:tc>
                <w:tcPr>
                  <w:tcW w:w="7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0EB1" w:rsidRPr="00D50EB1" w:rsidRDefault="00D50EB1" w:rsidP="00D50EB1">
                  <w:pPr>
                    <w:spacing w:after="0" w:line="240" w:lineRule="auto"/>
                    <w:jc w:val="both"/>
                    <w:rPr>
                      <w:rFonts w:ascii="Calibri" w:eastAsia="Times New Roman" w:hAnsi="Calibri" w:cs="Calibri"/>
                      <w:sz w:val="20"/>
                      <w:szCs w:val="20"/>
                      <w:lang w:eastAsia="tr-TR"/>
                    </w:rPr>
                  </w:pPr>
                  <w:r w:rsidRPr="00D50EB1">
                    <w:rPr>
                      <w:rFonts w:ascii="Calibri" w:eastAsia="Times New Roman" w:hAnsi="Calibri" w:cs="Calibri"/>
                      <w:lang w:eastAsia="tr-TR"/>
                    </w:rPr>
                    <w:t>12</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50EB1" w:rsidRPr="00D50EB1" w:rsidRDefault="00D50EB1" w:rsidP="00D50EB1">
                  <w:pPr>
                    <w:spacing w:after="0" w:line="240" w:lineRule="auto"/>
                    <w:jc w:val="center"/>
                    <w:rPr>
                      <w:rFonts w:ascii="Calibri" w:eastAsia="Times New Roman" w:hAnsi="Calibri" w:cs="Calibri"/>
                      <w:sz w:val="20"/>
                      <w:szCs w:val="20"/>
                      <w:lang w:eastAsia="tr-TR"/>
                    </w:rPr>
                  </w:pPr>
                  <w:r w:rsidRPr="00D50EB1">
                    <w:rPr>
                      <w:rFonts w:ascii="Calibri" w:eastAsia="Times New Roman" w:hAnsi="Calibri" w:cs="Calibri"/>
                      <w:lang w:eastAsia="tr-TR"/>
                    </w:rPr>
                    <w:t>25/12/2013</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50EB1" w:rsidRPr="00D50EB1" w:rsidRDefault="00D50EB1" w:rsidP="00D50EB1">
                  <w:pPr>
                    <w:spacing w:after="0" w:line="240" w:lineRule="auto"/>
                    <w:jc w:val="center"/>
                    <w:rPr>
                      <w:rFonts w:ascii="Calibri" w:eastAsia="Times New Roman" w:hAnsi="Calibri" w:cs="Calibri"/>
                      <w:sz w:val="20"/>
                      <w:szCs w:val="20"/>
                      <w:lang w:eastAsia="tr-TR"/>
                    </w:rPr>
                  </w:pPr>
                  <w:r w:rsidRPr="00D50EB1">
                    <w:rPr>
                      <w:rFonts w:ascii="Calibri" w:eastAsia="Times New Roman" w:hAnsi="Calibri" w:cs="Calibri"/>
                      <w:lang w:eastAsia="tr-TR"/>
                    </w:rPr>
                    <w:t>28862</w:t>
                  </w:r>
                </w:p>
              </w:tc>
            </w:tr>
            <w:tr w:rsidR="00D50EB1" w:rsidRPr="00D50EB1" w:rsidTr="00D50EB1">
              <w:trPr>
                <w:jc w:val="center"/>
              </w:trPr>
              <w:tc>
                <w:tcPr>
                  <w:tcW w:w="7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0EB1" w:rsidRPr="00D50EB1" w:rsidRDefault="00D50EB1" w:rsidP="00D50EB1">
                  <w:pPr>
                    <w:spacing w:after="0" w:line="240" w:lineRule="auto"/>
                    <w:jc w:val="both"/>
                    <w:rPr>
                      <w:rFonts w:ascii="Calibri" w:eastAsia="Times New Roman" w:hAnsi="Calibri" w:cs="Calibri"/>
                      <w:sz w:val="20"/>
                      <w:szCs w:val="20"/>
                      <w:lang w:eastAsia="tr-TR"/>
                    </w:rPr>
                  </w:pPr>
                  <w:r w:rsidRPr="00D50EB1">
                    <w:rPr>
                      <w:rFonts w:ascii="Calibri" w:eastAsia="Times New Roman" w:hAnsi="Calibri" w:cs="Calibri"/>
                      <w:lang w:eastAsia="tr-TR"/>
                    </w:rPr>
                    <w:t>13.</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50EB1" w:rsidRPr="00D50EB1" w:rsidRDefault="00D50EB1" w:rsidP="00D50EB1">
                  <w:pPr>
                    <w:spacing w:after="0" w:line="240" w:lineRule="auto"/>
                    <w:jc w:val="center"/>
                    <w:rPr>
                      <w:rFonts w:ascii="Calibri" w:eastAsia="Times New Roman" w:hAnsi="Calibri" w:cs="Calibri"/>
                      <w:sz w:val="20"/>
                      <w:szCs w:val="20"/>
                      <w:lang w:eastAsia="tr-TR"/>
                    </w:rPr>
                  </w:pPr>
                  <w:r w:rsidRPr="00D50EB1">
                    <w:rPr>
                      <w:rFonts w:ascii="Calibri" w:eastAsia="Times New Roman" w:hAnsi="Calibri" w:cs="Calibri"/>
                      <w:lang w:eastAsia="tr-TR"/>
                    </w:rPr>
                    <w:t>7/6/2014</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50EB1" w:rsidRPr="00D50EB1" w:rsidRDefault="00D50EB1" w:rsidP="00D50EB1">
                  <w:pPr>
                    <w:spacing w:after="0" w:line="240" w:lineRule="auto"/>
                    <w:jc w:val="center"/>
                    <w:rPr>
                      <w:rFonts w:ascii="Calibri" w:eastAsia="Times New Roman" w:hAnsi="Calibri" w:cs="Calibri"/>
                      <w:sz w:val="20"/>
                      <w:szCs w:val="20"/>
                      <w:lang w:eastAsia="tr-TR"/>
                    </w:rPr>
                  </w:pPr>
                  <w:r w:rsidRPr="00D50EB1">
                    <w:rPr>
                      <w:rFonts w:ascii="Calibri" w:eastAsia="Times New Roman" w:hAnsi="Calibri" w:cs="Calibri"/>
                      <w:lang w:eastAsia="tr-TR"/>
                    </w:rPr>
                    <w:t>29023</w:t>
                  </w:r>
                </w:p>
              </w:tc>
            </w:tr>
            <w:tr w:rsidR="00D50EB1" w:rsidRPr="00D50EB1" w:rsidTr="00D50EB1">
              <w:trPr>
                <w:jc w:val="center"/>
              </w:trPr>
              <w:tc>
                <w:tcPr>
                  <w:tcW w:w="7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0EB1" w:rsidRPr="00D50EB1" w:rsidRDefault="00D50EB1" w:rsidP="00D50EB1">
                  <w:pPr>
                    <w:spacing w:after="0" w:line="240" w:lineRule="auto"/>
                    <w:jc w:val="both"/>
                    <w:rPr>
                      <w:rFonts w:ascii="Calibri" w:eastAsia="Times New Roman" w:hAnsi="Calibri" w:cs="Calibri"/>
                      <w:sz w:val="20"/>
                      <w:szCs w:val="20"/>
                      <w:lang w:eastAsia="tr-TR"/>
                    </w:rPr>
                  </w:pPr>
                  <w:r w:rsidRPr="00D50EB1">
                    <w:rPr>
                      <w:rFonts w:ascii="Calibri" w:eastAsia="Times New Roman" w:hAnsi="Calibri" w:cs="Calibri"/>
                      <w:lang w:eastAsia="tr-TR"/>
                    </w:rPr>
                    <w:t>14.</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50EB1" w:rsidRPr="00D50EB1" w:rsidRDefault="00D50EB1" w:rsidP="00D50EB1">
                  <w:pPr>
                    <w:spacing w:after="0" w:line="240" w:lineRule="auto"/>
                    <w:jc w:val="center"/>
                    <w:rPr>
                      <w:rFonts w:ascii="Calibri" w:eastAsia="Times New Roman" w:hAnsi="Calibri" w:cs="Calibri"/>
                      <w:sz w:val="20"/>
                      <w:szCs w:val="20"/>
                      <w:lang w:eastAsia="tr-TR"/>
                    </w:rPr>
                  </w:pPr>
                  <w:r w:rsidRPr="00D50EB1">
                    <w:rPr>
                      <w:rFonts w:ascii="Calibri" w:eastAsia="Times New Roman" w:hAnsi="Calibri" w:cs="Calibri"/>
                      <w:lang w:eastAsia="tr-TR"/>
                    </w:rPr>
                    <w:t>16/8/2014</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50EB1" w:rsidRPr="00D50EB1" w:rsidRDefault="00D50EB1" w:rsidP="00D50EB1">
                  <w:pPr>
                    <w:spacing w:after="0" w:line="240" w:lineRule="auto"/>
                    <w:jc w:val="center"/>
                    <w:rPr>
                      <w:rFonts w:ascii="Calibri" w:eastAsia="Times New Roman" w:hAnsi="Calibri" w:cs="Calibri"/>
                      <w:sz w:val="20"/>
                      <w:szCs w:val="20"/>
                      <w:lang w:eastAsia="tr-TR"/>
                    </w:rPr>
                  </w:pPr>
                  <w:r w:rsidRPr="00D50EB1">
                    <w:rPr>
                      <w:rFonts w:ascii="Calibri" w:eastAsia="Times New Roman" w:hAnsi="Calibri" w:cs="Calibri"/>
                      <w:lang w:eastAsia="tr-TR"/>
                    </w:rPr>
                    <w:t>29090</w:t>
                  </w:r>
                </w:p>
              </w:tc>
            </w:tr>
            <w:tr w:rsidR="00D50EB1" w:rsidRPr="00D50EB1" w:rsidTr="00D50EB1">
              <w:trPr>
                <w:jc w:val="center"/>
              </w:trPr>
              <w:tc>
                <w:tcPr>
                  <w:tcW w:w="7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0EB1" w:rsidRPr="00D50EB1" w:rsidRDefault="00D50EB1" w:rsidP="00D50EB1">
                  <w:pPr>
                    <w:spacing w:after="0" w:line="240" w:lineRule="auto"/>
                    <w:jc w:val="both"/>
                    <w:rPr>
                      <w:rFonts w:ascii="Calibri" w:eastAsia="Times New Roman" w:hAnsi="Calibri" w:cs="Calibri"/>
                      <w:sz w:val="20"/>
                      <w:szCs w:val="20"/>
                      <w:lang w:eastAsia="tr-TR"/>
                    </w:rPr>
                  </w:pPr>
                  <w:r w:rsidRPr="00D50EB1">
                    <w:rPr>
                      <w:rFonts w:ascii="Calibri" w:eastAsia="Times New Roman" w:hAnsi="Calibri" w:cs="Calibri"/>
                      <w:lang w:eastAsia="tr-TR"/>
                    </w:rPr>
                    <w:t>15.</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50EB1" w:rsidRPr="00D50EB1" w:rsidRDefault="00D50EB1" w:rsidP="00D50EB1">
                  <w:pPr>
                    <w:spacing w:after="0" w:line="240" w:lineRule="auto"/>
                    <w:jc w:val="center"/>
                    <w:rPr>
                      <w:rFonts w:ascii="Calibri" w:eastAsia="Times New Roman" w:hAnsi="Calibri" w:cs="Calibri"/>
                      <w:sz w:val="20"/>
                      <w:szCs w:val="20"/>
                      <w:lang w:eastAsia="tr-TR"/>
                    </w:rPr>
                  </w:pPr>
                  <w:r w:rsidRPr="00D50EB1">
                    <w:rPr>
                      <w:rFonts w:ascii="Calibri" w:eastAsia="Times New Roman" w:hAnsi="Calibri" w:cs="Calibri"/>
                      <w:lang w:eastAsia="tr-TR"/>
                    </w:rPr>
                    <w:t>25/10/2014</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50EB1" w:rsidRPr="00D50EB1" w:rsidRDefault="00D50EB1" w:rsidP="00D50EB1">
                  <w:pPr>
                    <w:spacing w:after="0" w:line="240" w:lineRule="auto"/>
                    <w:jc w:val="center"/>
                    <w:rPr>
                      <w:rFonts w:ascii="Calibri" w:eastAsia="Times New Roman" w:hAnsi="Calibri" w:cs="Calibri"/>
                      <w:sz w:val="20"/>
                      <w:szCs w:val="20"/>
                      <w:lang w:eastAsia="tr-TR"/>
                    </w:rPr>
                  </w:pPr>
                  <w:r w:rsidRPr="00D50EB1">
                    <w:rPr>
                      <w:rFonts w:ascii="Calibri" w:eastAsia="Times New Roman" w:hAnsi="Calibri" w:cs="Calibri"/>
                      <w:lang w:eastAsia="tr-TR"/>
                    </w:rPr>
                    <w:t>29156</w:t>
                  </w:r>
                </w:p>
              </w:tc>
            </w:tr>
            <w:tr w:rsidR="00D50EB1" w:rsidRPr="00D50EB1" w:rsidTr="00D50EB1">
              <w:trPr>
                <w:jc w:val="center"/>
              </w:trPr>
              <w:tc>
                <w:tcPr>
                  <w:tcW w:w="7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0EB1" w:rsidRPr="00D50EB1" w:rsidRDefault="00D50EB1" w:rsidP="00D50EB1">
                  <w:pPr>
                    <w:spacing w:after="0" w:line="240" w:lineRule="auto"/>
                    <w:jc w:val="both"/>
                    <w:rPr>
                      <w:rFonts w:ascii="Calibri" w:eastAsia="Times New Roman" w:hAnsi="Calibri" w:cs="Calibri"/>
                      <w:sz w:val="20"/>
                      <w:szCs w:val="20"/>
                      <w:lang w:eastAsia="tr-TR"/>
                    </w:rPr>
                  </w:pPr>
                  <w:r w:rsidRPr="00D50EB1">
                    <w:rPr>
                      <w:rFonts w:ascii="Calibri" w:eastAsia="Times New Roman" w:hAnsi="Calibri" w:cs="Calibri"/>
                      <w:lang w:eastAsia="tr-TR"/>
                    </w:rPr>
                    <w:t>16.</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50EB1" w:rsidRPr="00D50EB1" w:rsidRDefault="00D50EB1" w:rsidP="00D50EB1">
                  <w:pPr>
                    <w:spacing w:after="0" w:line="240" w:lineRule="auto"/>
                    <w:jc w:val="center"/>
                    <w:rPr>
                      <w:rFonts w:ascii="Calibri" w:eastAsia="Times New Roman" w:hAnsi="Calibri" w:cs="Calibri"/>
                      <w:sz w:val="20"/>
                      <w:szCs w:val="20"/>
                      <w:lang w:eastAsia="tr-TR"/>
                    </w:rPr>
                  </w:pPr>
                  <w:r w:rsidRPr="00D50EB1">
                    <w:rPr>
                      <w:rFonts w:ascii="Calibri" w:eastAsia="Times New Roman" w:hAnsi="Calibri" w:cs="Calibri"/>
                      <w:lang w:eastAsia="tr-TR"/>
                    </w:rPr>
                    <w:t>12/6/2015</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50EB1" w:rsidRPr="00D50EB1" w:rsidRDefault="00D50EB1" w:rsidP="00D50EB1">
                  <w:pPr>
                    <w:spacing w:after="0" w:line="240" w:lineRule="auto"/>
                    <w:jc w:val="center"/>
                    <w:rPr>
                      <w:rFonts w:ascii="Calibri" w:eastAsia="Times New Roman" w:hAnsi="Calibri" w:cs="Calibri"/>
                      <w:sz w:val="20"/>
                      <w:szCs w:val="20"/>
                      <w:lang w:eastAsia="tr-TR"/>
                    </w:rPr>
                  </w:pPr>
                  <w:r w:rsidRPr="00D50EB1">
                    <w:rPr>
                      <w:rFonts w:ascii="Calibri" w:eastAsia="Times New Roman" w:hAnsi="Calibri" w:cs="Calibri"/>
                      <w:lang w:eastAsia="tr-TR"/>
                    </w:rPr>
                    <w:t>29384</w:t>
                  </w:r>
                </w:p>
              </w:tc>
            </w:tr>
            <w:tr w:rsidR="00D50EB1" w:rsidRPr="00D50EB1" w:rsidTr="00D50EB1">
              <w:trPr>
                <w:jc w:val="center"/>
              </w:trPr>
              <w:tc>
                <w:tcPr>
                  <w:tcW w:w="7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0EB1" w:rsidRPr="00D50EB1" w:rsidRDefault="00D50EB1" w:rsidP="00D50EB1">
                  <w:pPr>
                    <w:spacing w:after="0" w:line="240" w:lineRule="auto"/>
                    <w:jc w:val="both"/>
                    <w:rPr>
                      <w:rFonts w:ascii="Calibri" w:eastAsia="Times New Roman" w:hAnsi="Calibri" w:cs="Calibri"/>
                      <w:sz w:val="20"/>
                      <w:szCs w:val="20"/>
                      <w:lang w:eastAsia="tr-TR"/>
                    </w:rPr>
                  </w:pPr>
                  <w:r w:rsidRPr="00D50EB1">
                    <w:rPr>
                      <w:rFonts w:ascii="Calibri" w:eastAsia="Times New Roman" w:hAnsi="Calibri" w:cs="Calibri"/>
                      <w:lang w:eastAsia="tr-TR"/>
                    </w:rPr>
                    <w:t>17.</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50EB1" w:rsidRPr="00D50EB1" w:rsidRDefault="00D50EB1" w:rsidP="00D50EB1">
                  <w:pPr>
                    <w:spacing w:after="0" w:line="240" w:lineRule="auto"/>
                    <w:jc w:val="center"/>
                    <w:rPr>
                      <w:rFonts w:ascii="Calibri" w:eastAsia="Times New Roman" w:hAnsi="Calibri" w:cs="Calibri"/>
                      <w:sz w:val="20"/>
                      <w:szCs w:val="20"/>
                      <w:lang w:eastAsia="tr-TR"/>
                    </w:rPr>
                  </w:pPr>
                  <w:r w:rsidRPr="00D50EB1">
                    <w:rPr>
                      <w:rFonts w:ascii="Calibri" w:eastAsia="Times New Roman" w:hAnsi="Calibri" w:cs="Calibri"/>
                      <w:lang w:eastAsia="tr-TR"/>
                    </w:rPr>
                    <w:t>27/6/2015</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50EB1" w:rsidRPr="00D50EB1" w:rsidRDefault="00D50EB1" w:rsidP="00D50EB1">
                  <w:pPr>
                    <w:spacing w:after="0" w:line="240" w:lineRule="auto"/>
                    <w:jc w:val="center"/>
                    <w:rPr>
                      <w:rFonts w:ascii="Calibri" w:eastAsia="Times New Roman" w:hAnsi="Calibri" w:cs="Calibri"/>
                      <w:sz w:val="20"/>
                      <w:szCs w:val="20"/>
                      <w:lang w:eastAsia="tr-TR"/>
                    </w:rPr>
                  </w:pPr>
                  <w:r w:rsidRPr="00D50EB1">
                    <w:rPr>
                      <w:rFonts w:ascii="Calibri" w:eastAsia="Times New Roman" w:hAnsi="Calibri" w:cs="Calibri"/>
                      <w:lang w:eastAsia="tr-TR"/>
                    </w:rPr>
                    <w:t>29399</w:t>
                  </w:r>
                </w:p>
              </w:tc>
            </w:tr>
            <w:tr w:rsidR="00D50EB1" w:rsidRPr="00D50EB1" w:rsidTr="00D50EB1">
              <w:trPr>
                <w:jc w:val="center"/>
              </w:trPr>
              <w:tc>
                <w:tcPr>
                  <w:tcW w:w="7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0EB1" w:rsidRPr="00D50EB1" w:rsidRDefault="00D50EB1" w:rsidP="00D50EB1">
                  <w:pPr>
                    <w:spacing w:after="0" w:line="240" w:lineRule="auto"/>
                    <w:jc w:val="both"/>
                    <w:rPr>
                      <w:rFonts w:ascii="Calibri" w:eastAsia="Times New Roman" w:hAnsi="Calibri" w:cs="Calibri"/>
                      <w:sz w:val="20"/>
                      <w:szCs w:val="20"/>
                      <w:lang w:eastAsia="tr-TR"/>
                    </w:rPr>
                  </w:pPr>
                  <w:r w:rsidRPr="00D50EB1">
                    <w:rPr>
                      <w:rFonts w:ascii="Calibri" w:eastAsia="Times New Roman" w:hAnsi="Calibri" w:cs="Calibri"/>
                      <w:lang w:eastAsia="tr-TR"/>
                    </w:rPr>
                    <w:t>18.</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50EB1" w:rsidRPr="00D50EB1" w:rsidRDefault="00D50EB1" w:rsidP="00D50EB1">
                  <w:pPr>
                    <w:spacing w:after="0" w:line="240" w:lineRule="auto"/>
                    <w:jc w:val="center"/>
                    <w:rPr>
                      <w:rFonts w:ascii="Calibri" w:eastAsia="Times New Roman" w:hAnsi="Calibri" w:cs="Calibri"/>
                      <w:sz w:val="20"/>
                      <w:szCs w:val="20"/>
                      <w:lang w:eastAsia="tr-TR"/>
                    </w:rPr>
                  </w:pPr>
                  <w:r w:rsidRPr="00D50EB1">
                    <w:rPr>
                      <w:rFonts w:ascii="Calibri" w:eastAsia="Times New Roman" w:hAnsi="Calibri" w:cs="Calibri"/>
                      <w:lang w:eastAsia="tr-TR"/>
                    </w:rPr>
                    <w:t>28/7/2015</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50EB1" w:rsidRPr="00D50EB1" w:rsidRDefault="00D50EB1" w:rsidP="00D50EB1">
                  <w:pPr>
                    <w:spacing w:after="0" w:line="240" w:lineRule="auto"/>
                    <w:jc w:val="center"/>
                    <w:rPr>
                      <w:rFonts w:ascii="Calibri" w:eastAsia="Times New Roman" w:hAnsi="Calibri" w:cs="Calibri"/>
                      <w:sz w:val="20"/>
                      <w:szCs w:val="20"/>
                      <w:lang w:eastAsia="tr-TR"/>
                    </w:rPr>
                  </w:pPr>
                  <w:r w:rsidRPr="00D50EB1">
                    <w:rPr>
                      <w:rFonts w:ascii="Calibri" w:eastAsia="Times New Roman" w:hAnsi="Calibri" w:cs="Calibri"/>
                      <w:lang w:eastAsia="tr-TR"/>
                    </w:rPr>
                    <w:t>29428</w:t>
                  </w:r>
                </w:p>
              </w:tc>
            </w:tr>
            <w:tr w:rsidR="00D50EB1" w:rsidRPr="00D50EB1" w:rsidTr="00D50EB1">
              <w:trPr>
                <w:jc w:val="center"/>
              </w:trPr>
              <w:tc>
                <w:tcPr>
                  <w:tcW w:w="7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0EB1" w:rsidRPr="00D50EB1" w:rsidRDefault="00D50EB1" w:rsidP="00D50EB1">
                  <w:pPr>
                    <w:spacing w:after="0" w:line="240" w:lineRule="auto"/>
                    <w:jc w:val="both"/>
                    <w:rPr>
                      <w:rFonts w:ascii="Calibri" w:eastAsia="Times New Roman" w:hAnsi="Calibri" w:cs="Calibri"/>
                      <w:sz w:val="20"/>
                      <w:szCs w:val="20"/>
                      <w:lang w:eastAsia="tr-TR"/>
                    </w:rPr>
                  </w:pPr>
                  <w:r w:rsidRPr="00D50EB1">
                    <w:rPr>
                      <w:rFonts w:ascii="Calibri" w:eastAsia="Times New Roman" w:hAnsi="Calibri" w:cs="Calibri"/>
                      <w:lang w:eastAsia="tr-TR"/>
                    </w:rPr>
                    <w:t>19.</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50EB1" w:rsidRPr="00D50EB1" w:rsidRDefault="00D50EB1" w:rsidP="00D50EB1">
                  <w:pPr>
                    <w:spacing w:after="0" w:line="240" w:lineRule="auto"/>
                    <w:jc w:val="center"/>
                    <w:rPr>
                      <w:rFonts w:ascii="Calibri" w:eastAsia="Times New Roman" w:hAnsi="Calibri" w:cs="Calibri"/>
                      <w:sz w:val="20"/>
                      <w:szCs w:val="20"/>
                      <w:lang w:eastAsia="tr-TR"/>
                    </w:rPr>
                  </w:pPr>
                  <w:r w:rsidRPr="00D50EB1">
                    <w:rPr>
                      <w:rFonts w:ascii="Calibri" w:eastAsia="Times New Roman" w:hAnsi="Calibri" w:cs="Calibri"/>
                      <w:lang w:eastAsia="tr-TR"/>
                    </w:rPr>
                    <w:t>27/4/2016</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50EB1" w:rsidRPr="00D50EB1" w:rsidRDefault="00D50EB1" w:rsidP="00D50EB1">
                  <w:pPr>
                    <w:spacing w:after="0" w:line="240" w:lineRule="auto"/>
                    <w:jc w:val="center"/>
                    <w:rPr>
                      <w:rFonts w:ascii="Calibri" w:eastAsia="Times New Roman" w:hAnsi="Calibri" w:cs="Calibri"/>
                      <w:sz w:val="20"/>
                      <w:szCs w:val="20"/>
                      <w:lang w:eastAsia="tr-TR"/>
                    </w:rPr>
                  </w:pPr>
                  <w:r w:rsidRPr="00D50EB1">
                    <w:rPr>
                      <w:rFonts w:ascii="Calibri" w:eastAsia="Times New Roman" w:hAnsi="Calibri" w:cs="Calibri"/>
                      <w:lang w:eastAsia="tr-TR"/>
                    </w:rPr>
                    <w:t>29696</w:t>
                  </w:r>
                </w:p>
              </w:tc>
            </w:tr>
            <w:tr w:rsidR="00D50EB1" w:rsidRPr="00D50EB1" w:rsidTr="00D50EB1">
              <w:trPr>
                <w:jc w:val="center"/>
              </w:trPr>
              <w:tc>
                <w:tcPr>
                  <w:tcW w:w="7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0EB1" w:rsidRPr="00D50EB1" w:rsidRDefault="00D50EB1" w:rsidP="00D50EB1">
                  <w:pPr>
                    <w:spacing w:after="0" w:line="240" w:lineRule="auto"/>
                    <w:jc w:val="both"/>
                    <w:rPr>
                      <w:rFonts w:ascii="Calibri" w:eastAsia="Times New Roman" w:hAnsi="Calibri" w:cs="Calibri"/>
                      <w:sz w:val="20"/>
                      <w:szCs w:val="20"/>
                      <w:lang w:eastAsia="tr-TR"/>
                    </w:rPr>
                  </w:pPr>
                  <w:r w:rsidRPr="00D50EB1">
                    <w:rPr>
                      <w:rFonts w:ascii="Calibri" w:eastAsia="Times New Roman" w:hAnsi="Calibri" w:cs="Calibri"/>
                      <w:lang w:eastAsia="tr-TR"/>
                    </w:rPr>
                    <w:t>20.</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50EB1" w:rsidRPr="00D50EB1" w:rsidRDefault="00D50EB1" w:rsidP="00D50EB1">
                  <w:pPr>
                    <w:spacing w:after="0" w:line="240" w:lineRule="auto"/>
                    <w:jc w:val="center"/>
                    <w:rPr>
                      <w:rFonts w:ascii="Calibri" w:eastAsia="Times New Roman" w:hAnsi="Calibri" w:cs="Calibri"/>
                      <w:sz w:val="20"/>
                      <w:szCs w:val="20"/>
                      <w:lang w:eastAsia="tr-TR"/>
                    </w:rPr>
                  </w:pPr>
                  <w:r w:rsidRPr="00D50EB1">
                    <w:rPr>
                      <w:rFonts w:ascii="Calibri" w:eastAsia="Times New Roman" w:hAnsi="Calibri" w:cs="Calibri"/>
                      <w:lang w:eastAsia="tr-TR"/>
                    </w:rPr>
                    <w:t>27/5/2016</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50EB1" w:rsidRPr="00D50EB1" w:rsidRDefault="00D50EB1" w:rsidP="00D50EB1">
                  <w:pPr>
                    <w:spacing w:after="0" w:line="240" w:lineRule="auto"/>
                    <w:jc w:val="center"/>
                    <w:rPr>
                      <w:rFonts w:ascii="Calibri" w:eastAsia="Times New Roman" w:hAnsi="Calibri" w:cs="Calibri"/>
                      <w:sz w:val="20"/>
                      <w:szCs w:val="20"/>
                      <w:lang w:eastAsia="tr-TR"/>
                    </w:rPr>
                  </w:pPr>
                  <w:r w:rsidRPr="00D50EB1">
                    <w:rPr>
                      <w:rFonts w:ascii="Calibri" w:eastAsia="Times New Roman" w:hAnsi="Calibri" w:cs="Calibri"/>
                      <w:lang w:eastAsia="tr-TR"/>
                    </w:rPr>
                    <w:t>29724 Mükerrer</w:t>
                  </w:r>
                </w:p>
              </w:tc>
            </w:tr>
            <w:tr w:rsidR="00D50EB1" w:rsidRPr="00D50EB1" w:rsidTr="00D50EB1">
              <w:trPr>
                <w:jc w:val="center"/>
              </w:trPr>
              <w:tc>
                <w:tcPr>
                  <w:tcW w:w="7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0EB1" w:rsidRPr="00D50EB1" w:rsidRDefault="00D50EB1" w:rsidP="00D50EB1">
                  <w:pPr>
                    <w:spacing w:after="0" w:line="240" w:lineRule="auto"/>
                    <w:jc w:val="both"/>
                    <w:rPr>
                      <w:rFonts w:ascii="Calibri" w:eastAsia="Times New Roman" w:hAnsi="Calibri" w:cs="Calibri"/>
                      <w:sz w:val="20"/>
                      <w:szCs w:val="20"/>
                      <w:lang w:eastAsia="tr-TR"/>
                    </w:rPr>
                  </w:pPr>
                  <w:r w:rsidRPr="00D50EB1">
                    <w:rPr>
                      <w:rFonts w:ascii="Calibri" w:eastAsia="Times New Roman" w:hAnsi="Calibri" w:cs="Calibri"/>
                      <w:lang w:eastAsia="tr-TR"/>
                    </w:rPr>
                    <w:t>21.</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50EB1" w:rsidRPr="00D50EB1" w:rsidRDefault="00D50EB1" w:rsidP="00D50EB1">
                  <w:pPr>
                    <w:spacing w:after="0" w:line="240" w:lineRule="auto"/>
                    <w:jc w:val="center"/>
                    <w:rPr>
                      <w:rFonts w:ascii="Calibri" w:eastAsia="Times New Roman" w:hAnsi="Calibri" w:cs="Calibri"/>
                      <w:sz w:val="20"/>
                      <w:szCs w:val="20"/>
                      <w:lang w:eastAsia="tr-TR"/>
                    </w:rPr>
                  </w:pPr>
                  <w:r w:rsidRPr="00D50EB1">
                    <w:rPr>
                      <w:rFonts w:ascii="Calibri" w:eastAsia="Times New Roman" w:hAnsi="Calibri" w:cs="Calibri"/>
                      <w:lang w:eastAsia="tr-TR"/>
                    </w:rPr>
                    <w:t>29/11/2016</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50EB1" w:rsidRPr="00D50EB1" w:rsidRDefault="00D50EB1" w:rsidP="00D50EB1">
                  <w:pPr>
                    <w:spacing w:after="0" w:line="240" w:lineRule="auto"/>
                    <w:jc w:val="center"/>
                    <w:rPr>
                      <w:rFonts w:ascii="Calibri" w:eastAsia="Times New Roman" w:hAnsi="Calibri" w:cs="Calibri"/>
                      <w:sz w:val="20"/>
                      <w:szCs w:val="20"/>
                      <w:lang w:eastAsia="tr-TR"/>
                    </w:rPr>
                  </w:pPr>
                  <w:r w:rsidRPr="00D50EB1">
                    <w:rPr>
                      <w:rFonts w:ascii="Calibri" w:eastAsia="Times New Roman" w:hAnsi="Calibri" w:cs="Calibri"/>
                      <w:lang w:eastAsia="tr-TR"/>
                    </w:rPr>
                    <w:t>29903</w:t>
                  </w:r>
                </w:p>
              </w:tc>
            </w:tr>
            <w:tr w:rsidR="00D50EB1" w:rsidRPr="00D50EB1" w:rsidTr="00D50EB1">
              <w:trPr>
                <w:jc w:val="center"/>
              </w:trPr>
              <w:tc>
                <w:tcPr>
                  <w:tcW w:w="7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0EB1" w:rsidRPr="00D50EB1" w:rsidRDefault="00D50EB1" w:rsidP="00D50EB1">
                  <w:pPr>
                    <w:spacing w:after="0" w:line="240" w:lineRule="auto"/>
                    <w:jc w:val="both"/>
                    <w:rPr>
                      <w:rFonts w:ascii="Calibri" w:eastAsia="Times New Roman" w:hAnsi="Calibri" w:cs="Calibri"/>
                      <w:sz w:val="20"/>
                      <w:szCs w:val="20"/>
                      <w:lang w:eastAsia="tr-TR"/>
                    </w:rPr>
                  </w:pPr>
                  <w:r w:rsidRPr="00D50EB1">
                    <w:rPr>
                      <w:rFonts w:ascii="Calibri" w:eastAsia="Times New Roman" w:hAnsi="Calibri" w:cs="Calibri"/>
                      <w:lang w:eastAsia="tr-TR"/>
                    </w:rPr>
                    <w:t>22.</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50EB1" w:rsidRPr="00D50EB1" w:rsidRDefault="00D50EB1" w:rsidP="00D50EB1">
                  <w:pPr>
                    <w:spacing w:after="0" w:line="240" w:lineRule="auto"/>
                    <w:jc w:val="center"/>
                    <w:rPr>
                      <w:rFonts w:ascii="Calibri" w:eastAsia="Times New Roman" w:hAnsi="Calibri" w:cs="Calibri"/>
                      <w:sz w:val="20"/>
                      <w:szCs w:val="20"/>
                      <w:lang w:eastAsia="tr-TR"/>
                    </w:rPr>
                  </w:pPr>
                  <w:r w:rsidRPr="00D50EB1">
                    <w:rPr>
                      <w:rFonts w:ascii="Calibri" w:eastAsia="Times New Roman" w:hAnsi="Calibri" w:cs="Calibri"/>
                      <w:lang w:eastAsia="tr-TR"/>
                    </w:rPr>
                    <w:t>25/1/2017</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50EB1" w:rsidRPr="00D50EB1" w:rsidRDefault="00D50EB1" w:rsidP="00D50EB1">
                  <w:pPr>
                    <w:spacing w:after="0" w:line="240" w:lineRule="auto"/>
                    <w:jc w:val="center"/>
                    <w:rPr>
                      <w:rFonts w:ascii="Calibri" w:eastAsia="Times New Roman" w:hAnsi="Calibri" w:cs="Calibri"/>
                      <w:sz w:val="20"/>
                      <w:szCs w:val="20"/>
                      <w:lang w:eastAsia="tr-TR"/>
                    </w:rPr>
                  </w:pPr>
                  <w:r w:rsidRPr="00D50EB1">
                    <w:rPr>
                      <w:rFonts w:ascii="Calibri" w:eastAsia="Times New Roman" w:hAnsi="Calibri" w:cs="Calibri"/>
                      <w:lang w:eastAsia="tr-TR"/>
                    </w:rPr>
                    <w:t>29959</w:t>
                  </w:r>
                </w:p>
              </w:tc>
            </w:tr>
            <w:tr w:rsidR="00D50EB1" w:rsidRPr="00D50EB1" w:rsidTr="00D50EB1">
              <w:trPr>
                <w:jc w:val="center"/>
              </w:trPr>
              <w:tc>
                <w:tcPr>
                  <w:tcW w:w="7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0EB1" w:rsidRPr="00D50EB1" w:rsidRDefault="00D50EB1" w:rsidP="00D50EB1">
                  <w:pPr>
                    <w:spacing w:after="0" w:line="240" w:lineRule="auto"/>
                    <w:jc w:val="both"/>
                    <w:rPr>
                      <w:rFonts w:ascii="Calibri" w:eastAsia="Times New Roman" w:hAnsi="Calibri" w:cs="Calibri"/>
                      <w:sz w:val="20"/>
                      <w:szCs w:val="20"/>
                      <w:lang w:eastAsia="tr-TR"/>
                    </w:rPr>
                  </w:pPr>
                  <w:r w:rsidRPr="00D50EB1">
                    <w:rPr>
                      <w:rFonts w:ascii="Calibri" w:eastAsia="Times New Roman" w:hAnsi="Calibri" w:cs="Calibri"/>
                      <w:lang w:eastAsia="tr-TR"/>
                    </w:rPr>
                    <w:t>23.</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50EB1" w:rsidRPr="00D50EB1" w:rsidRDefault="00D50EB1" w:rsidP="00D50EB1">
                  <w:pPr>
                    <w:spacing w:after="0" w:line="240" w:lineRule="auto"/>
                    <w:jc w:val="center"/>
                    <w:rPr>
                      <w:rFonts w:ascii="Calibri" w:eastAsia="Times New Roman" w:hAnsi="Calibri" w:cs="Calibri"/>
                      <w:sz w:val="20"/>
                      <w:szCs w:val="20"/>
                      <w:lang w:eastAsia="tr-TR"/>
                    </w:rPr>
                  </w:pPr>
                  <w:r w:rsidRPr="00D50EB1">
                    <w:rPr>
                      <w:rFonts w:ascii="Calibri" w:eastAsia="Times New Roman" w:hAnsi="Calibri" w:cs="Calibri"/>
                      <w:lang w:eastAsia="tr-TR"/>
                    </w:rPr>
                    <w:t>29/6/2017</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50EB1" w:rsidRPr="00D50EB1" w:rsidRDefault="00D50EB1" w:rsidP="00D50EB1">
                  <w:pPr>
                    <w:spacing w:after="0" w:line="240" w:lineRule="auto"/>
                    <w:jc w:val="center"/>
                    <w:rPr>
                      <w:rFonts w:ascii="Calibri" w:eastAsia="Times New Roman" w:hAnsi="Calibri" w:cs="Calibri"/>
                      <w:sz w:val="20"/>
                      <w:szCs w:val="20"/>
                      <w:lang w:eastAsia="tr-TR"/>
                    </w:rPr>
                  </w:pPr>
                  <w:r w:rsidRPr="00D50EB1">
                    <w:rPr>
                      <w:rFonts w:ascii="Calibri" w:eastAsia="Times New Roman" w:hAnsi="Calibri" w:cs="Calibri"/>
                      <w:lang w:eastAsia="tr-TR"/>
                    </w:rPr>
                    <w:t>30109</w:t>
                  </w:r>
                </w:p>
              </w:tc>
            </w:tr>
            <w:tr w:rsidR="00D50EB1" w:rsidRPr="00D50EB1" w:rsidTr="00D50EB1">
              <w:trPr>
                <w:jc w:val="center"/>
              </w:trPr>
              <w:tc>
                <w:tcPr>
                  <w:tcW w:w="7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0EB1" w:rsidRPr="00D50EB1" w:rsidRDefault="00D50EB1" w:rsidP="00D50EB1">
                  <w:pPr>
                    <w:spacing w:after="0" w:line="240" w:lineRule="auto"/>
                    <w:jc w:val="both"/>
                    <w:rPr>
                      <w:rFonts w:ascii="Calibri" w:eastAsia="Times New Roman" w:hAnsi="Calibri" w:cs="Calibri"/>
                      <w:sz w:val="20"/>
                      <w:szCs w:val="20"/>
                      <w:lang w:eastAsia="tr-TR"/>
                    </w:rPr>
                  </w:pPr>
                  <w:r w:rsidRPr="00D50EB1">
                    <w:rPr>
                      <w:rFonts w:ascii="Calibri" w:eastAsia="Times New Roman" w:hAnsi="Calibri" w:cs="Calibri"/>
                      <w:lang w:eastAsia="tr-TR"/>
                    </w:rPr>
                    <w:t>24.</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50EB1" w:rsidRPr="00D50EB1" w:rsidRDefault="00D50EB1" w:rsidP="00D50EB1">
                  <w:pPr>
                    <w:spacing w:after="0" w:line="240" w:lineRule="auto"/>
                    <w:jc w:val="center"/>
                    <w:rPr>
                      <w:rFonts w:ascii="Calibri" w:eastAsia="Times New Roman" w:hAnsi="Calibri" w:cs="Calibri"/>
                      <w:sz w:val="20"/>
                      <w:szCs w:val="20"/>
                      <w:lang w:eastAsia="tr-TR"/>
                    </w:rPr>
                  </w:pPr>
                  <w:r w:rsidRPr="00D50EB1">
                    <w:rPr>
                      <w:rFonts w:ascii="Calibri" w:eastAsia="Times New Roman" w:hAnsi="Calibri" w:cs="Calibri"/>
                      <w:lang w:eastAsia="tr-TR"/>
                    </w:rPr>
                    <w:t>30/12/2017</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50EB1" w:rsidRPr="00D50EB1" w:rsidRDefault="00D50EB1" w:rsidP="00D50EB1">
                  <w:pPr>
                    <w:spacing w:after="0" w:line="240" w:lineRule="auto"/>
                    <w:jc w:val="center"/>
                    <w:rPr>
                      <w:rFonts w:ascii="Calibri" w:eastAsia="Times New Roman" w:hAnsi="Calibri" w:cs="Calibri"/>
                      <w:sz w:val="20"/>
                      <w:szCs w:val="20"/>
                      <w:lang w:eastAsia="tr-TR"/>
                    </w:rPr>
                  </w:pPr>
                  <w:r w:rsidRPr="00D50EB1">
                    <w:rPr>
                      <w:rFonts w:ascii="Calibri" w:eastAsia="Times New Roman" w:hAnsi="Calibri" w:cs="Calibri"/>
                      <w:lang w:eastAsia="tr-TR"/>
                    </w:rPr>
                    <w:t>30286 Mükerrer</w:t>
                  </w:r>
                </w:p>
              </w:tc>
            </w:tr>
            <w:tr w:rsidR="00D50EB1" w:rsidRPr="00D50EB1" w:rsidTr="00D50EB1">
              <w:trPr>
                <w:jc w:val="center"/>
              </w:trPr>
              <w:tc>
                <w:tcPr>
                  <w:tcW w:w="7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0EB1" w:rsidRPr="00D50EB1" w:rsidRDefault="00D50EB1" w:rsidP="00D50EB1">
                  <w:pPr>
                    <w:spacing w:after="0" w:line="240" w:lineRule="auto"/>
                    <w:jc w:val="both"/>
                    <w:rPr>
                      <w:rFonts w:ascii="Calibri" w:eastAsia="Times New Roman" w:hAnsi="Calibri" w:cs="Calibri"/>
                      <w:sz w:val="20"/>
                      <w:szCs w:val="20"/>
                      <w:lang w:eastAsia="tr-TR"/>
                    </w:rPr>
                  </w:pPr>
                  <w:r w:rsidRPr="00D50EB1">
                    <w:rPr>
                      <w:rFonts w:ascii="Calibri" w:eastAsia="Times New Roman" w:hAnsi="Calibri" w:cs="Calibri"/>
                      <w:lang w:eastAsia="tr-TR"/>
                    </w:rPr>
                    <w:t>25.</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50EB1" w:rsidRPr="00D50EB1" w:rsidRDefault="00D50EB1" w:rsidP="00D50EB1">
                  <w:pPr>
                    <w:spacing w:after="0" w:line="240" w:lineRule="auto"/>
                    <w:jc w:val="center"/>
                    <w:rPr>
                      <w:rFonts w:ascii="Calibri" w:eastAsia="Times New Roman" w:hAnsi="Calibri" w:cs="Calibri"/>
                      <w:sz w:val="20"/>
                      <w:szCs w:val="20"/>
                      <w:lang w:eastAsia="tr-TR"/>
                    </w:rPr>
                  </w:pPr>
                  <w:r w:rsidRPr="00D50EB1">
                    <w:rPr>
                      <w:rFonts w:ascii="Calibri" w:eastAsia="Times New Roman" w:hAnsi="Calibri" w:cs="Calibri"/>
                      <w:lang w:eastAsia="tr-TR"/>
                    </w:rPr>
                    <w:t>19/6/2018</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50EB1" w:rsidRPr="00D50EB1" w:rsidRDefault="00D50EB1" w:rsidP="00D50EB1">
                  <w:pPr>
                    <w:spacing w:after="0" w:line="240" w:lineRule="auto"/>
                    <w:jc w:val="center"/>
                    <w:rPr>
                      <w:rFonts w:ascii="Calibri" w:eastAsia="Times New Roman" w:hAnsi="Calibri" w:cs="Calibri"/>
                      <w:sz w:val="20"/>
                      <w:szCs w:val="20"/>
                      <w:lang w:eastAsia="tr-TR"/>
                    </w:rPr>
                  </w:pPr>
                  <w:r w:rsidRPr="00D50EB1">
                    <w:rPr>
                      <w:rFonts w:ascii="Calibri" w:eastAsia="Times New Roman" w:hAnsi="Calibri" w:cs="Calibri"/>
                      <w:lang w:eastAsia="tr-TR"/>
                    </w:rPr>
                    <w:t>30453 Mükerrer</w:t>
                  </w:r>
                </w:p>
              </w:tc>
            </w:tr>
            <w:tr w:rsidR="00D50EB1" w:rsidRPr="00D50EB1" w:rsidTr="00D50EB1">
              <w:trPr>
                <w:jc w:val="center"/>
              </w:trPr>
              <w:tc>
                <w:tcPr>
                  <w:tcW w:w="7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0EB1" w:rsidRPr="00D50EB1" w:rsidRDefault="00D50EB1" w:rsidP="00D50EB1">
                  <w:pPr>
                    <w:spacing w:after="0" w:line="240" w:lineRule="auto"/>
                    <w:jc w:val="both"/>
                    <w:rPr>
                      <w:rFonts w:ascii="Calibri" w:eastAsia="Times New Roman" w:hAnsi="Calibri" w:cs="Calibri"/>
                      <w:sz w:val="20"/>
                      <w:szCs w:val="20"/>
                      <w:lang w:eastAsia="tr-TR"/>
                    </w:rPr>
                  </w:pPr>
                  <w:r w:rsidRPr="00D50EB1">
                    <w:rPr>
                      <w:rFonts w:ascii="Calibri" w:eastAsia="Times New Roman" w:hAnsi="Calibri" w:cs="Calibri"/>
                      <w:lang w:eastAsia="tr-TR"/>
                    </w:rPr>
                    <w:t>26.</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50EB1" w:rsidRPr="00D50EB1" w:rsidRDefault="00D50EB1" w:rsidP="00D50EB1">
                  <w:pPr>
                    <w:spacing w:after="0" w:line="240" w:lineRule="auto"/>
                    <w:jc w:val="center"/>
                    <w:rPr>
                      <w:rFonts w:ascii="Calibri" w:eastAsia="Times New Roman" w:hAnsi="Calibri" w:cs="Calibri"/>
                      <w:sz w:val="20"/>
                      <w:szCs w:val="20"/>
                      <w:lang w:eastAsia="tr-TR"/>
                    </w:rPr>
                  </w:pPr>
                  <w:r w:rsidRPr="00D50EB1">
                    <w:rPr>
                      <w:rFonts w:ascii="Calibri" w:eastAsia="Times New Roman" w:hAnsi="Calibri" w:cs="Calibri"/>
                      <w:lang w:eastAsia="tr-TR"/>
                    </w:rPr>
                    <w:t>13/8/2018</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50EB1" w:rsidRPr="00D50EB1" w:rsidRDefault="00D50EB1" w:rsidP="00D50EB1">
                  <w:pPr>
                    <w:spacing w:after="0" w:line="240" w:lineRule="auto"/>
                    <w:jc w:val="center"/>
                    <w:rPr>
                      <w:rFonts w:ascii="Calibri" w:eastAsia="Times New Roman" w:hAnsi="Calibri" w:cs="Calibri"/>
                      <w:sz w:val="20"/>
                      <w:szCs w:val="20"/>
                      <w:lang w:eastAsia="tr-TR"/>
                    </w:rPr>
                  </w:pPr>
                  <w:r w:rsidRPr="00D50EB1">
                    <w:rPr>
                      <w:rFonts w:ascii="Calibri" w:eastAsia="Times New Roman" w:hAnsi="Calibri" w:cs="Calibri"/>
                      <w:lang w:eastAsia="tr-TR"/>
                    </w:rPr>
                    <w:t>30508</w:t>
                  </w:r>
                </w:p>
              </w:tc>
            </w:tr>
            <w:tr w:rsidR="00D50EB1" w:rsidRPr="00D50EB1" w:rsidTr="00D50EB1">
              <w:trPr>
                <w:jc w:val="center"/>
              </w:trPr>
              <w:tc>
                <w:tcPr>
                  <w:tcW w:w="7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0EB1" w:rsidRPr="00D50EB1" w:rsidRDefault="00D50EB1" w:rsidP="00D50EB1">
                  <w:pPr>
                    <w:spacing w:after="0" w:line="240" w:lineRule="auto"/>
                    <w:jc w:val="both"/>
                    <w:rPr>
                      <w:rFonts w:ascii="Calibri" w:eastAsia="Times New Roman" w:hAnsi="Calibri" w:cs="Calibri"/>
                      <w:sz w:val="20"/>
                      <w:szCs w:val="20"/>
                      <w:lang w:eastAsia="tr-TR"/>
                    </w:rPr>
                  </w:pPr>
                  <w:r w:rsidRPr="00D50EB1">
                    <w:rPr>
                      <w:rFonts w:ascii="Calibri" w:eastAsia="Times New Roman" w:hAnsi="Calibri" w:cs="Calibri"/>
                      <w:lang w:eastAsia="tr-TR"/>
                    </w:rPr>
                    <w:t>27.</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50EB1" w:rsidRPr="00D50EB1" w:rsidRDefault="00D50EB1" w:rsidP="00D50EB1">
                  <w:pPr>
                    <w:spacing w:after="0" w:line="240" w:lineRule="auto"/>
                    <w:jc w:val="center"/>
                    <w:rPr>
                      <w:rFonts w:ascii="Calibri" w:eastAsia="Times New Roman" w:hAnsi="Calibri" w:cs="Calibri"/>
                      <w:sz w:val="20"/>
                      <w:szCs w:val="20"/>
                      <w:lang w:eastAsia="tr-TR"/>
                    </w:rPr>
                  </w:pPr>
                  <w:r w:rsidRPr="00D50EB1">
                    <w:rPr>
                      <w:rFonts w:ascii="Calibri" w:eastAsia="Times New Roman" w:hAnsi="Calibri" w:cs="Calibri"/>
                      <w:lang w:eastAsia="tr-TR"/>
                    </w:rPr>
                    <w:t>16/3/2019</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50EB1" w:rsidRPr="00D50EB1" w:rsidRDefault="00D50EB1" w:rsidP="00D50EB1">
                  <w:pPr>
                    <w:spacing w:after="0" w:line="240" w:lineRule="auto"/>
                    <w:jc w:val="center"/>
                    <w:rPr>
                      <w:rFonts w:ascii="Calibri" w:eastAsia="Times New Roman" w:hAnsi="Calibri" w:cs="Calibri"/>
                      <w:sz w:val="20"/>
                      <w:szCs w:val="20"/>
                      <w:lang w:eastAsia="tr-TR"/>
                    </w:rPr>
                  </w:pPr>
                  <w:r w:rsidRPr="00D50EB1">
                    <w:rPr>
                      <w:rFonts w:ascii="Calibri" w:eastAsia="Times New Roman" w:hAnsi="Calibri" w:cs="Calibri"/>
                      <w:lang w:eastAsia="tr-TR"/>
                    </w:rPr>
                    <w:t>30716</w:t>
                  </w:r>
                </w:p>
              </w:tc>
            </w:tr>
          </w:tbl>
          <w:p w:rsidR="00D50EB1" w:rsidRPr="00D50EB1" w:rsidRDefault="00D50EB1" w:rsidP="00D50EB1">
            <w:pPr>
              <w:spacing w:after="0" w:line="240" w:lineRule="auto"/>
              <w:jc w:val="center"/>
              <w:rPr>
                <w:rFonts w:ascii="Arial" w:eastAsia="Times New Roman" w:hAnsi="Arial" w:cs="Arial"/>
                <w:color w:val="1C283D"/>
                <w:sz w:val="15"/>
                <w:szCs w:val="15"/>
                <w:lang w:eastAsia="tr-TR"/>
              </w:rPr>
            </w:pPr>
          </w:p>
        </w:tc>
      </w:tr>
    </w:tbl>
    <w:p w:rsidR="009715B2" w:rsidRPr="00D50EB1" w:rsidRDefault="009715B2" w:rsidP="00D50EB1"/>
    <w:sectPr w:rsidR="009715B2" w:rsidRPr="00D50EB1" w:rsidSect="009715B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573390"/>
    <w:rsid w:val="000451D5"/>
    <w:rsid w:val="001734DF"/>
    <w:rsid w:val="002A125E"/>
    <w:rsid w:val="00320DC3"/>
    <w:rsid w:val="003656E4"/>
    <w:rsid w:val="003845E6"/>
    <w:rsid w:val="003B62C9"/>
    <w:rsid w:val="00491439"/>
    <w:rsid w:val="00573390"/>
    <w:rsid w:val="006355FC"/>
    <w:rsid w:val="00667962"/>
    <w:rsid w:val="0075445D"/>
    <w:rsid w:val="008063C4"/>
    <w:rsid w:val="008D007E"/>
    <w:rsid w:val="009715B2"/>
    <w:rsid w:val="00972C4B"/>
    <w:rsid w:val="009D7B41"/>
    <w:rsid w:val="00AB5D75"/>
    <w:rsid w:val="00D50EB1"/>
    <w:rsid w:val="00D6505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15B2"/>
  </w:style>
  <w:style w:type="paragraph" w:styleId="Balk1">
    <w:name w:val="heading 1"/>
    <w:basedOn w:val="Normal"/>
    <w:link w:val="Balk1Char"/>
    <w:uiPriority w:val="9"/>
    <w:qFormat/>
    <w:rsid w:val="00D6505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D6505B"/>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D6505B"/>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D6505B"/>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paragraph" w:styleId="Balk5">
    <w:name w:val="heading 5"/>
    <w:basedOn w:val="Normal"/>
    <w:link w:val="Balk5Char"/>
    <w:uiPriority w:val="9"/>
    <w:qFormat/>
    <w:rsid w:val="00D6505B"/>
    <w:pPr>
      <w:spacing w:before="100" w:beforeAutospacing="1" w:after="100" w:afterAutospacing="1" w:line="240" w:lineRule="auto"/>
      <w:outlineLvl w:val="4"/>
    </w:pPr>
    <w:rPr>
      <w:rFonts w:ascii="Times New Roman" w:eastAsia="Times New Roman" w:hAnsi="Times New Roman" w:cs="Times New Roman"/>
      <w:b/>
      <w:bCs/>
      <w:sz w:val="20"/>
      <w:szCs w:val="20"/>
      <w:lang w:eastAsia="tr-TR"/>
    </w:rPr>
  </w:style>
  <w:style w:type="paragraph" w:styleId="Balk6">
    <w:name w:val="heading 6"/>
    <w:basedOn w:val="Normal"/>
    <w:next w:val="Normal"/>
    <w:link w:val="Balk6Char"/>
    <w:uiPriority w:val="9"/>
    <w:unhideWhenUsed/>
    <w:qFormat/>
    <w:rsid w:val="0049143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link w:val="Balk7Char"/>
    <w:uiPriority w:val="9"/>
    <w:qFormat/>
    <w:rsid w:val="00491439"/>
    <w:pPr>
      <w:spacing w:before="100" w:beforeAutospacing="1" w:after="100" w:afterAutospacing="1" w:line="240" w:lineRule="auto"/>
      <w:outlineLvl w:val="6"/>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57339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73390"/>
    <w:rPr>
      <w:rFonts w:ascii="Tahoma" w:hAnsi="Tahoma" w:cs="Tahoma"/>
      <w:sz w:val="16"/>
      <w:szCs w:val="16"/>
    </w:rPr>
  </w:style>
  <w:style w:type="paragraph" w:styleId="NormalWeb">
    <w:name w:val="Normal (Web)"/>
    <w:basedOn w:val="Normal"/>
    <w:uiPriority w:val="99"/>
    <w:unhideWhenUsed/>
    <w:rsid w:val="008063C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lk11pt"/>
    <w:basedOn w:val="Normal"/>
    <w:rsid w:val="008063C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balkbold">
    <w:name w:val="ortabalkbold"/>
    <w:basedOn w:val="Normal"/>
    <w:rsid w:val="008063C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8063C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8063C4"/>
  </w:style>
  <w:style w:type="character" w:customStyle="1" w:styleId="spelle">
    <w:name w:val="spelle"/>
    <w:basedOn w:val="VarsaylanParagrafYazTipi"/>
    <w:rsid w:val="008063C4"/>
  </w:style>
  <w:style w:type="character" w:styleId="Kpr">
    <w:name w:val="Hyperlink"/>
    <w:basedOn w:val="VarsaylanParagrafYazTipi"/>
    <w:uiPriority w:val="99"/>
    <w:semiHidden/>
    <w:unhideWhenUsed/>
    <w:rsid w:val="0075445D"/>
    <w:rPr>
      <w:color w:val="0000FF"/>
      <w:u w:val="single"/>
    </w:rPr>
  </w:style>
  <w:style w:type="paragraph" w:styleId="DzMetin">
    <w:name w:val="Plain Text"/>
    <w:basedOn w:val="Normal"/>
    <w:link w:val="DzMetinChar"/>
    <w:uiPriority w:val="99"/>
    <w:semiHidden/>
    <w:unhideWhenUsed/>
    <w:rsid w:val="0066796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DzMetinChar">
    <w:name w:val="Düz Metin Char"/>
    <w:basedOn w:val="VarsaylanParagrafYazTipi"/>
    <w:link w:val="DzMetin"/>
    <w:uiPriority w:val="99"/>
    <w:semiHidden/>
    <w:rsid w:val="00667962"/>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667962"/>
    <w:rPr>
      <w:b/>
      <w:bCs/>
    </w:rPr>
  </w:style>
  <w:style w:type="paragraph" w:customStyle="1" w:styleId="3-normalyaz">
    <w:name w:val="3-normalyaz"/>
    <w:basedOn w:val="Normal"/>
    <w:rsid w:val="0066796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D6505B"/>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D6505B"/>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D6505B"/>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D6505B"/>
    <w:rPr>
      <w:rFonts w:ascii="Times New Roman" w:eastAsia="Times New Roman" w:hAnsi="Times New Roman" w:cs="Times New Roman"/>
      <w:b/>
      <w:bCs/>
      <w:sz w:val="24"/>
      <w:szCs w:val="24"/>
      <w:lang w:eastAsia="tr-TR"/>
    </w:rPr>
  </w:style>
  <w:style w:type="character" w:customStyle="1" w:styleId="Balk5Char">
    <w:name w:val="Başlık 5 Char"/>
    <w:basedOn w:val="VarsaylanParagrafYazTipi"/>
    <w:link w:val="Balk5"/>
    <w:uiPriority w:val="9"/>
    <w:rsid w:val="00D6505B"/>
    <w:rPr>
      <w:rFonts w:ascii="Times New Roman" w:eastAsia="Times New Roman" w:hAnsi="Times New Roman" w:cs="Times New Roman"/>
      <w:b/>
      <w:bCs/>
      <w:sz w:val="20"/>
      <w:szCs w:val="20"/>
      <w:lang w:eastAsia="tr-TR"/>
    </w:rPr>
  </w:style>
  <w:style w:type="paragraph" w:styleId="GvdeMetniGirintisi">
    <w:name w:val="Body Text Indent"/>
    <w:basedOn w:val="Normal"/>
    <w:link w:val="GvdeMetniGirintisiChar"/>
    <w:uiPriority w:val="99"/>
    <w:semiHidden/>
    <w:unhideWhenUsed/>
    <w:rsid w:val="00D6505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semiHidden/>
    <w:rsid w:val="00D6505B"/>
    <w:rPr>
      <w:rFonts w:ascii="Times New Roman" w:eastAsia="Times New Roman" w:hAnsi="Times New Roman" w:cs="Times New Roman"/>
      <w:sz w:val="24"/>
      <w:szCs w:val="24"/>
      <w:lang w:eastAsia="tr-TR"/>
    </w:rPr>
  </w:style>
  <w:style w:type="paragraph" w:styleId="GvdeMetniGirintisi3">
    <w:name w:val="Body Text Indent 3"/>
    <w:basedOn w:val="Normal"/>
    <w:link w:val="GvdeMetniGirintisi3Char"/>
    <w:uiPriority w:val="99"/>
    <w:semiHidden/>
    <w:unhideWhenUsed/>
    <w:rsid w:val="00D6505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Girintisi3Char">
    <w:name w:val="Gövde Metni Girintisi 3 Char"/>
    <w:basedOn w:val="VarsaylanParagrafYazTipi"/>
    <w:link w:val="GvdeMetniGirintisi3"/>
    <w:uiPriority w:val="99"/>
    <w:semiHidden/>
    <w:rsid w:val="00D6505B"/>
    <w:rPr>
      <w:rFonts w:ascii="Times New Roman" w:eastAsia="Times New Roman" w:hAnsi="Times New Roman" w:cs="Times New Roman"/>
      <w:sz w:val="24"/>
      <w:szCs w:val="24"/>
      <w:lang w:eastAsia="tr-TR"/>
    </w:rPr>
  </w:style>
  <w:style w:type="paragraph" w:styleId="GvdeMetni2">
    <w:name w:val="Body Text 2"/>
    <w:basedOn w:val="Normal"/>
    <w:link w:val="GvdeMetni2Char"/>
    <w:uiPriority w:val="99"/>
    <w:semiHidden/>
    <w:unhideWhenUsed/>
    <w:rsid w:val="00D6505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uiPriority w:val="99"/>
    <w:semiHidden/>
    <w:rsid w:val="00D6505B"/>
    <w:rPr>
      <w:rFonts w:ascii="Times New Roman" w:eastAsia="Times New Roman" w:hAnsi="Times New Roman" w:cs="Times New Roman"/>
      <w:sz w:val="24"/>
      <w:szCs w:val="24"/>
      <w:lang w:eastAsia="tr-TR"/>
    </w:rPr>
  </w:style>
  <w:style w:type="paragraph" w:styleId="bekMetni">
    <w:name w:val="Block Text"/>
    <w:basedOn w:val="Normal"/>
    <w:uiPriority w:val="99"/>
    <w:semiHidden/>
    <w:unhideWhenUsed/>
    <w:rsid w:val="00D6505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D6505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Char">
    <w:name w:val="Gövde Metni Char"/>
    <w:basedOn w:val="VarsaylanParagrafYazTipi"/>
    <w:link w:val="GvdeMetni"/>
    <w:uiPriority w:val="99"/>
    <w:semiHidden/>
    <w:rsid w:val="00D6505B"/>
    <w:rPr>
      <w:rFonts w:ascii="Times New Roman" w:eastAsia="Times New Roman" w:hAnsi="Times New Roman" w:cs="Times New Roman"/>
      <w:sz w:val="24"/>
      <w:szCs w:val="24"/>
      <w:lang w:eastAsia="tr-TR"/>
    </w:rPr>
  </w:style>
  <w:style w:type="paragraph" w:customStyle="1" w:styleId="normalyaz">
    <w:name w:val="normalyaz"/>
    <w:basedOn w:val="Normal"/>
    <w:rsid w:val="003845E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rsid w:val="00AB5D7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6Char">
    <w:name w:val="Başlık 6 Char"/>
    <w:basedOn w:val="VarsaylanParagrafYazTipi"/>
    <w:link w:val="Balk6"/>
    <w:uiPriority w:val="9"/>
    <w:rsid w:val="00491439"/>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rsid w:val="00491439"/>
    <w:rPr>
      <w:rFonts w:ascii="Times New Roman" w:eastAsia="Times New Roman" w:hAnsi="Times New Roman" w:cs="Times New Roman"/>
      <w:sz w:val="24"/>
      <w:szCs w:val="24"/>
      <w:lang w:eastAsia="tr-TR"/>
    </w:rPr>
  </w:style>
  <w:style w:type="paragraph" w:customStyle="1" w:styleId="normaltext">
    <w:name w:val="normaltext"/>
    <w:basedOn w:val="Normal"/>
    <w:rsid w:val="00972C4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style-span">
    <w:name w:val="apple-style-span"/>
    <w:basedOn w:val="VarsaylanParagrafYazTipi"/>
    <w:rsid w:val="00972C4B"/>
  </w:style>
  <w:style w:type="character" w:customStyle="1" w:styleId="normaltext1">
    <w:name w:val="normaltext1"/>
    <w:basedOn w:val="VarsaylanParagrafYazTipi"/>
    <w:rsid w:val="00972C4B"/>
  </w:style>
  <w:style w:type="character" w:styleId="zlenenKpr">
    <w:name w:val="FollowedHyperlink"/>
    <w:basedOn w:val="VarsaylanParagrafYazTipi"/>
    <w:uiPriority w:val="99"/>
    <w:semiHidden/>
    <w:unhideWhenUsed/>
    <w:rsid w:val="00D50EB1"/>
    <w:rPr>
      <w:color w:val="800080"/>
      <w:u w:val="single"/>
    </w:rPr>
  </w:style>
  <w:style w:type="paragraph" w:styleId="ListeParagraf">
    <w:name w:val="List Paragraph"/>
    <w:basedOn w:val="Normal"/>
    <w:uiPriority w:val="34"/>
    <w:qFormat/>
    <w:rsid w:val="00D50EB1"/>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3554053">
      <w:bodyDiv w:val="1"/>
      <w:marLeft w:val="0"/>
      <w:marRight w:val="0"/>
      <w:marTop w:val="0"/>
      <w:marBottom w:val="0"/>
      <w:divBdr>
        <w:top w:val="none" w:sz="0" w:space="0" w:color="auto"/>
        <w:left w:val="none" w:sz="0" w:space="0" w:color="auto"/>
        <w:bottom w:val="none" w:sz="0" w:space="0" w:color="auto"/>
        <w:right w:val="none" w:sz="0" w:space="0" w:color="auto"/>
      </w:divBdr>
    </w:div>
    <w:div w:id="145363225">
      <w:bodyDiv w:val="1"/>
      <w:marLeft w:val="0"/>
      <w:marRight w:val="0"/>
      <w:marTop w:val="0"/>
      <w:marBottom w:val="0"/>
      <w:divBdr>
        <w:top w:val="none" w:sz="0" w:space="0" w:color="auto"/>
        <w:left w:val="none" w:sz="0" w:space="0" w:color="auto"/>
        <w:bottom w:val="none" w:sz="0" w:space="0" w:color="auto"/>
        <w:right w:val="none" w:sz="0" w:space="0" w:color="auto"/>
      </w:divBdr>
    </w:div>
    <w:div w:id="222640320">
      <w:bodyDiv w:val="1"/>
      <w:marLeft w:val="0"/>
      <w:marRight w:val="0"/>
      <w:marTop w:val="0"/>
      <w:marBottom w:val="0"/>
      <w:divBdr>
        <w:top w:val="none" w:sz="0" w:space="0" w:color="auto"/>
        <w:left w:val="none" w:sz="0" w:space="0" w:color="auto"/>
        <w:bottom w:val="none" w:sz="0" w:space="0" w:color="auto"/>
        <w:right w:val="none" w:sz="0" w:space="0" w:color="auto"/>
      </w:divBdr>
    </w:div>
    <w:div w:id="266355676">
      <w:bodyDiv w:val="1"/>
      <w:marLeft w:val="0"/>
      <w:marRight w:val="0"/>
      <w:marTop w:val="0"/>
      <w:marBottom w:val="0"/>
      <w:divBdr>
        <w:top w:val="none" w:sz="0" w:space="0" w:color="auto"/>
        <w:left w:val="none" w:sz="0" w:space="0" w:color="auto"/>
        <w:bottom w:val="none" w:sz="0" w:space="0" w:color="auto"/>
        <w:right w:val="none" w:sz="0" w:space="0" w:color="auto"/>
      </w:divBdr>
    </w:div>
    <w:div w:id="336466793">
      <w:bodyDiv w:val="1"/>
      <w:marLeft w:val="0"/>
      <w:marRight w:val="0"/>
      <w:marTop w:val="0"/>
      <w:marBottom w:val="0"/>
      <w:divBdr>
        <w:top w:val="none" w:sz="0" w:space="0" w:color="auto"/>
        <w:left w:val="none" w:sz="0" w:space="0" w:color="auto"/>
        <w:bottom w:val="none" w:sz="0" w:space="0" w:color="auto"/>
        <w:right w:val="none" w:sz="0" w:space="0" w:color="auto"/>
      </w:divBdr>
      <w:divsChild>
        <w:div w:id="1009523027">
          <w:marLeft w:val="0"/>
          <w:marRight w:val="0"/>
          <w:marTop w:val="0"/>
          <w:marBottom w:val="0"/>
          <w:divBdr>
            <w:top w:val="none" w:sz="0" w:space="0" w:color="auto"/>
            <w:left w:val="none" w:sz="0" w:space="0" w:color="auto"/>
            <w:bottom w:val="none" w:sz="0" w:space="0" w:color="auto"/>
            <w:right w:val="none" w:sz="0" w:space="0" w:color="auto"/>
          </w:divBdr>
          <w:divsChild>
            <w:div w:id="100652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428527">
      <w:bodyDiv w:val="1"/>
      <w:marLeft w:val="0"/>
      <w:marRight w:val="0"/>
      <w:marTop w:val="0"/>
      <w:marBottom w:val="0"/>
      <w:divBdr>
        <w:top w:val="none" w:sz="0" w:space="0" w:color="auto"/>
        <w:left w:val="none" w:sz="0" w:space="0" w:color="auto"/>
        <w:bottom w:val="none" w:sz="0" w:space="0" w:color="auto"/>
        <w:right w:val="none" w:sz="0" w:space="0" w:color="auto"/>
      </w:divBdr>
    </w:div>
    <w:div w:id="524707756">
      <w:bodyDiv w:val="1"/>
      <w:marLeft w:val="0"/>
      <w:marRight w:val="0"/>
      <w:marTop w:val="0"/>
      <w:marBottom w:val="0"/>
      <w:divBdr>
        <w:top w:val="none" w:sz="0" w:space="0" w:color="auto"/>
        <w:left w:val="none" w:sz="0" w:space="0" w:color="auto"/>
        <w:bottom w:val="none" w:sz="0" w:space="0" w:color="auto"/>
        <w:right w:val="none" w:sz="0" w:space="0" w:color="auto"/>
      </w:divBdr>
    </w:div>
    <w:div w:id="883640353">
      <w:bodyDiv w:val="1"/>
      <w:marLeft w:val="0"/>
      <w:marRight w:val="0"/>
      <w:marTop w:val="0"/>
      <w:marBottom w:val="0"/>
      <w:divBdr>
        <w:top w:val="none" w:sz="0" w:space="0" w:color="auto"/>
        <w:left w:val="none" w:sz="0" w:space="0" w:color="auto"/>
        <w:bottom w:val="none" w:sz="0" w:space="0" w:color="auto"/>
        <w:right w:val="none" w:sz="0" w:space="0" w:color="auto"/>
      </w:divBdr>
      <w:divsChild>
        <w:div w:id="1797678812">
          <w:marLeft w:val="0"/>
          <w:marRight w:val="0"/>
          <w:marTop w:val="0"/>
          <w:marBottom w:val="0"/>
          <w:divBdr>
            <w:top w:val="none" w:sz="0" w:space="0" w:color="auto"/>
            <w:left w:val="none" w:sz="0" w:space="0" w:color="auto"/>
            <w:bottom w:val="none" w:sz="0" w:space="0" w:color="auto"/>
            <w:right w:val="none" w:sz="0" w:space="0" w:color="auto"/>
          </w:divBdr>
          <w:divsChild>
            <w:div w:id="1754622603">
              <w:marLeft w:val="0"/>
              <w:marRight w:val="0"/>
              <w:marTop w:val="0"/>
              <w:marBottom w:val="0"/>
              <w:divBdr>
                <w:top w:val="none" w:sz="0" w:space="0" w:color="auto"/>
                <w:left w:val="none" w:sz="0" w:space="0" w:color="auto"/>
                <w:bottom w:val="none" w:sz="0" w:space="0" w:color="auto"/>
                <w:right w:val="none" w:sz="0" w:space="0" w:color="auto"/>
              </w:divBdr>
              <w:divsChild>
                <w:div w:id="1435398878">
                  <w:marLeft w:val="0"/>
                  <w:marRight w:val="0"/>
                  <w:marTop w:val="0"/>
                  <w:marBottom w:val="0"/>
                  <w:divBdr>
                    <w:top w:val="none" w:sz="0" w:space="0" w:color="auto"/>
                    <w:left w:val="none" w:sz="0" w:space="0" w:color="auto"/>
                    <w:bottom w:val="single" w:sz="6" w:space="0" w:color="808080"/>
                    <w:right w:val="none" w:sz="0" w:space="0" w:color="auto"/>
                  </w:divBdr>
                </w:div>
              </w:divsChild>
            </w:div>
          </w:divsChild>
        </w:div>
      </w:divsChild>
    </w:div>
    <w:div w:id="983966679">
      <w:bodyDiv w:val="1"/>
      <w:marLeft w:val="0"/>
      <w:marRight w:val="0"/>
      <w:marTop w:val="0"/>
      <w:marBottom w:val="0"/>
      <w:divBdr>
        <w:top w:val="none" w:sz="0" w:space="0" w:color="auto"/>
        <w:left w:val="none" w:sz="0" w:space="0" w:color="auto"/>
        <w:bottom w:val="none" w:sz="0" w:space="0" w:color="auto"/>
        <w:right w:val="none" w:sz="0" w:space="0" w:color="auto"/>
      </w:divBdr>
      <w:divsChild>
        <w:div w:id="955405960">
          <w:marLeft w:val="0"/>
          <w:marRight w:val="0"/>
          <w:marTop w:val="0"/>
          <w:marBottom w:val="0"/>
          <w:divBdr>
            <w:top w:val="none" w:sz="0" w:space="0" w:color="auto"/>
            <w:left w:val="none" w:sz="0" w:space="0" w:color="auto"/>
            <w:bottom w:val="none" w:sz="0" w:space="0" w:color="auto"/>
            <w:right w:val="none" w:sz="0" w:space="0" w:color="auto"/>
          </w:divBdr>
          <w:divsChild>
            <w:div w:id="173199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746830">
      <w:bodyDiv w:val="1"/>
      <w:marLeft w:val="0"/>
      <w:marRight w:val="0"/>
      <w:marTop w:val="0"/>
      <w:marBottom w:val="0"/>
      <w:divBdr>
        <w:top w:val="none" w:sz="0" w:space="0" w:color="auto"/>
        <w:left w:val="none" w:sz="0" w:space="0" w:color="auto"/>
        <w:bottom w:val="none" w:sz="0" w:space="0" w:color="auto"/>
        <w:right w:val="none" w:sz="0" w:space="0" w:color="auto"/>
      </w:divBdr>
      <w:divsChild>
        <w:div w:id="824278727">
          <w:marLeft w:val="0"/>
          <w:marRight w:val="0"/>
          <w:marTop w:val="0"/>
          <w:marBottom w:val="0"/>
          <w:divBdr>
            <w:top w:val="none" w:sz="0" w:space="0" w:color="auto"/>
            <w:left w:val="none" w:sz="0" w:space="0" w:color="auto"/>
            <w:bottom w:val="none" w:sz="0" w:space="0" w:color="auto"/>
            <w:right w:val="none" w:sz="0" w:space="0" w:color="auto"/>
          </w:divBdr>
          <w:divsChild>
            <w:div w:id="162391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948869">
      <w:bodyDiv w:val="1"/>
      <w:marLeft w:val="0"/>
      <w:marRight w:val="0"/>
      <w:marTop w:val="0"/>
      <w:marBottom w:val="0"/>
      <w:divBdr>
        <w:top w:val="none" w:sz="0" w:space="0" w:color="auto"/>
        <w:left w:val="none" w:sz="0" w:space="0" w:color="auto"/>
        <w:bottom w:val="none" w:sz="0" w:space="0" w:color="auto"/>
        <w:right w:val="none" w:sz="0" w:space="0" w:color="auto"/>
      </w:divBdr>
      <w:divsChild>
        <w:div w:id="1547720959">
          <w:marLeft w:val="0"/>
          <w:marRight w:val="0"/>
          <w:marTop w:val="0"/>
          <w:marBottom w:val="0"/>
          <w:divBdr>
            <w:top w:val="none" w:sz="0" w:space="0" w:color="auto"/>
            <w:left w:val="none" w:sz="0" w:space="0" w:color="auto"/>
            <w:bottom w:val="none" w:sz="0" w:space="0" w:color="auto"/>
            <w:right w:val="none" w:sz="0" w:space="0" w:color="auto"/>
          </w:divBdr>
          <w:divsChild>
            <w:div w:id="30069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224592">
      <w:bodyDiv w:val="1"/>
      <w:marLeft w:val="0"/>
      <w:marRight w:val="0"/>
      <w:marTop w:val="0"/>
      <w:marBottom w:val="0"/>
      <w:divBdr>
        <w:top w:val="none" w:sz="0" w:space="0" w:color="auto"/>
        <w:left w:val="none" w:sz="0" w:space="0" w:color="auto"/>
        <w:bottom w:val="none" w:sz="0" w:space="0" w:color="auto"/>
        <w:right w:val="none" w:sz="0" w:space="0" w:color="auto"/>
      </w:divBdr>
      <w:divsChild>
        <w:div w:id="652369701">
          <w:marLeft w:val="0"/>
          <w:marRight w:val="0"/>
          <w:marTop w:val="0"/>
          <w:marBottom w:val="0"/>
          <w:divBdr>
            <w:top w:val="none" w:sz="0" w:space="0" w:color="auto"/>
            <w:left w:val="none" w:sz="0" w:space="0" w:color="auto"/>
            <w:bottom w:val="none" w:sz="0" w:space="0" w:color="auto"/>
            <w:right w:val="none" w:sz="0" w:space="0" w:color="auto"/>
          </w:divBdr>
          <w:divsChild>
            <w:div w:id="182153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593852">
      <w:bodyDiv w:val="1"/>
      <w:marLeft w:val="0"/>
      <w:marRight w:val="0"/>
      <w:marTop w:val="0"/>
      <w:marBottom w:val="0"/>
      <w:divBdr>
        <w:top w:val="none" w:sz="0" w:space="0" w:color="auto"/>
        <w:left w:val="none" w:sz="0" w:space="0" w:color="auto"/>
        <w:bottom w:val="none" w:sz="0" w:space="0" w:color="auto"/>
        <w:right w:val="none" w:sz="0" w:space="0" w:color="auto"/>
      </w:divBdr>
    </w:div>
    <w:div w:id="1251894042">
      <w:bodyDiv w:val="1"/>
      <w:marLeft w:val="0"/>
      <w:marRight w:val="0"/>
      <w:marTop w:val="0"/>
      <w:marBottom w:val="0"/>
      <w:divBdr>
        <w:top w:val="none" w:sz="0" w:space="0" w:color="auto"/>
        <w:left w:val="none" w:sz="0" w:space="0" w:color="auto"/>
        <w:bottom w:val="none" w:sz="0" w:space="0" w:color="auto"/>
        <w:right w:val="none" w:sz="0" w:space="0" w:color="auto"/>
      </w:divBdr>
    </w:div>
    <w:div w:id="1257403855">
      <w:bodyDiv w:val="1"/>
      <w:marLeft w:val="0"/>
      <w:marRight w:val="0"/>
      <w:marTop w:val="0"/>
      <w:marBottom w:val="0"/>
      <w:divBdr>
        <w:top w:val="none" w:sz="0" w:space="0" w:color="auto"/>
        <w:left w:val="none" w:sz="0" w:space="0" w:color="auto"/>
        <w:bottom w:val="none" w:sz="0" w:space="0" w:color="auto"/>
        <w:right w:val="none" w:sz="0" w:space="0" w:color="auto"/>
      </w:divBdr>
    </w:div>
    <w:div w:id="1562860573">
      <w:bodyDiv w:val="1"/>
      <w:marLeft w:val="0"/>
      <w:marRight w:val="0"/>
      <w:marTop w:val="0"/>
      <w:marBottom w:val="0"/>
      <w:divBdr>
        <w:top w:val="none" w:sz="0" w:space="0" w:color="auto"/>
        <w:left w:val="none" w:sz="0" w:space="0" w:color="auto"/>
        <w:bottom w:val="none" w:sz="0" w:space="0" w:color="auto"/>
        <w:right w:val="none" w:sz="0" w:space="0" w:color="auto"/>
      </w:divBdr>
    </w:div>
    <w:div w:id="1674451388">
      <w:bodyDiv w:val="1"/>
      <w:marLeft w:val="0"/>
      <w:marRight w:val="0"/>
      <w:marTop w:val="0"/>
      <w:marBottom w:val="0"/>
      <w:divBdr>
        <w:top w:val="none" w:sz="0" w:space="0" w:color="auto"/>
        <w:left w:val="none" w:sz="0" w:space="0" w:color="auto"/>
        <w:bottom w:val="none" w:sz="0" w:space="0" w:color="auto"/>
        <w:right w:val="none" w:sz="0" w:space="0" w:color="auto"/>
      </w:divBdr>
    </w:div>
    <w:div w:id="1754929595">
      <w:bodyDiv w:val="1"/>
      <w:marLeft w:val="0"/>
      <w:marRight w:val="0"/>
      <w:marTop w:val="0"/>
      <w:marBottom w:val="0"/>
      <w:divBdr>
        <w:top w:val="none" w:sz="0" w:space="0" w:color="auto"/>
        <w:left w:val="none" w:sz="0" w:space="0" w:color="auto"/>
        <w:bottom w:val="none" w:sz="0" w:space="0" w:color="auto"/>
        <w:right w:val="none" w:sz="0" w:space="0" w:color="auto"/>
      </w:divBdr>
    </w:div>
    <w:div w:id="1784612617">
      <w:bodyDiv w:val="1"/>
      <w:marLeft w:val="0"/>
      <w:marRight w:val="0"/>
      <w:marTop w:val="0"/>
      <w:marBottom w:val="0"/>
      <w:divBdr>
        <w:top w:val="none" w:sz="0" w:space="0" w:color="auto"/>
        <w:left w:val="none" w:sz="0" w:space="0" w:color="auto"/>
        <w:bottom w:val="none" w:sz="0" w:space="0" w:color="auto"/>
        <w:right w:val="none" w:sz="0" w:space="0" w:color="auto"/>
      </w:divBdr>
      <w:divsChild>
        <w:div w:id="1840389228">
          <w:marLeft w:val="0"/>
          <w:marRight w:val="0"/>
          <w:marTop w:val="0"/>
          <w:marBottom w:val="0"/>
          <w:divBdr>
            <w:top w:val="none" w:sz="0" w:space="0" w:color="auto"/>
            <w:left w:val="none" w:sz="0" w:space="0" w:color="auto"/>
            <w:bottom w:val="single" w:sz="6" w:space="0" w:color="808080"/>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evzuat.gov.tr/MevzuatMetin/yonetmelik/7.5.12918%20Ek.zip"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42</Pages>
  <Words>24161</Words>
  <Characters>137724</Characters>
  <Application>Microsoft Office Word</Application>
  <DocSecurity>0</DocSecurity>
  <Lines>1147</Lines>
  <Paragraphs>323</Paragraphs>
  <ScaleCrop>false</ScaleCrop>
  <Company/>
  <LinksUpToDate>false</LinksUpToDate>
  <CharactersWithSpaces>161562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2019-08-09T20:13:00Z</dcterms:created>
  <dcterms:modified xsi:type="dcterms:W3CDTF">2019-08-09T20:13:00Z</dcterms:modified>
</cp:coreProperties>
</file>